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0E7" w:rsidRDefault="009F2B3D" w:rsidP="00B01214">
      <w:pPr>
        <w:pStyle w:val="Bodytext30"/>
        <w:ind w:firstLineChars="200" w:firstLine="880"/>
      </w:pPr>
      <w:r>
        <w:t>《网络学习空间建设与应用指南》</w:t>
      </w:r>
    </w:p>
    <w:p w:rsidR="003360E7" w:rsidRDefault="009F2B3D" w:rsidP="00B01214">
      <w:pPr>
        <w:pStyle w:val="Bodytext20"/>
        <w:ind w:firstLineChars="50" w:firstLine="140"/>
      </w:pPr>
      <w:r>
        <w:t>教育部</w:t>
      </w:r>
    </w:p>
    <w:p w:rsidR="003360E7" w:rsidRDefault="009F2B3D" w:rsidP="00B01214">
      <w:pPr>
        <w:pStyle w:val="Bodytext50"/>
        <w:ind w:firstLineChars="1250" w:firstLine="3250"/>
        <w:jc w:val="left"/>
        <w:rPr>
          <w:rFonts w:ascii="宋体" w:eastAsiaTheme="minorEastAsia" w:hAnsi="宋体" w:cs="宋体"/>
          <w:sz w:val="28"/>
          <w:szCs w:val="28"/>
          <w:lang w:eastAsia="zh-CN"/>
        </w:rPr>
      </w:pPr>
      <w:r>
        <w:t>2018</w:t>
      </w:r>
      <w:r>
        <w:rPr>
          <w:rFonts w:ascii="宋体" w:eastAsia="宋体" w:hAnsi="宋体" w:cs="宋体"/>
          <w:sz w:val="28"/>
          <w:szCs w:val="28"/>
        </w:rPr>
        <w:t>年</w:t>
      </w:r>
      <w:r>
        <w:t>4</w:t>
      </w:r>
      <w:r>
        <w:rPr>
          <w:rFonts w:ascii="宋体" w:eastAsia="宋体" w:hAnsi="宋体" w:cs="宋体"/>
          <w:sz w:val="28"/>
          <w:szCs w:val="28"/>
        </w:rPr>
        <w:t>月</w:t>
      </w:r>
    </w:p>
    <w:p w:rsidR="00B01214" w:rsidRDefault="00B01214">
      <w:pPr>
        <w:pStyle w:val="Bodytext50"/>
        <w:rPr>
          <w:rFonts w:ascii="宋体" w:eastAsiaTheme="minorEastAsia" w:hAnsi="宋体" w:cs="宋体"/>
          <w:sz w:val="28"/>
          <w:szCs w:val="28"/>
          <w:lang w:eastAsia="zh-CN"/>
        </w:rPr>
      </w:pPr>
    </w:p>
    <w:p w:rsidR="00FE2069" w:rsidRDefault="00FE2069">
      <w:pPr>
        <w:rPr>
          <w:rFonts w:eastAsiaTheme="minorEastAsia"/>
          <w:sz w:val="28"/>
          <w:szCs w:val="28"/>
          <w:lang w:val="zh-TW" w:eastAsia="zh-CN" w:bidi="zh-TW"/>
        </w:rPr>
      </w:pPr>
      <w:r>
        <w:rPr>
          <w:rFonts w:eastAsiaTheme="minorEastAsia"/>
          <w:sz w:val="28"/>
          <w:szCs w:val="28"/>
          <w:lang w:eastAsia="zh-CN"/>
        </w:rPr>
        <w:br w:type="page"/>
      </w:r>
    </w:p>
    <w:p w:rsidR="00B01214" w:rsidRPr="00B01214" w:rsidRDefault="00B01214">
      <w:pPr>
        <w:pStyle w:val="Bodytext50"/>
        <w:rPr>
          <w:rFonts w:eastAsiaTheme="minorEastAsia"/>
          <w:sz w:val="28"/>
          <w:szCs w:val="28"/>
          <w:lang w:eastAsia="zh-CN"/>
        </w:rPr>
      </w:pPr>
    </w:p>
    <w:p w:rsidR="003360E7" w:rsidRPr="00FE2069" w:rsidRDefault="008A7A28" w:rsidP="006F1BAF">
      <w:pPr>
        <w:pStyle w:val="Tableofcontents10"/>
        <w:tabs>
          <w:tab w:val="right" w:leader="dot" w:pos="8263"/>
        </w:tabs>
        <w:spacing w:beforeLines="100" w:before="240" w:afterLines="100" w:after="240"/>
        <w:jc w:val="both"/>
        <w:rPr>
          <w:sz w:val="22"/>
          <w:szCs w:val="22"/>
        </w:rPr>
      </w:pPr>
      <w:r w:rsidRPr="00FE2069">
        <w:rPr>
          <w:sz w:val="22"/>
          <w:szCs w:val="22"/>
        </w:rPr>
        <w:fldChar w:fldCharType="begin"/>
      </w:r>
      <w:r w:rsidR="009F2B3D" w:rsidRPr="00FE2069">
        <w:rPr>
          <w:sz w:val="22"/>
          <w:szCs w:val="22"/>
        </w:rPr>
        <w:instrText xml:space="preserve"> TOC \o "1-5" \h \z </w:instrText>
      </w:r>
      <w:r w:rsidRPr="00FE2069">
        <w:rPr>
          <w:sz w:val="22"/>
          <w:szCs w:val="22"/>
        </w:rPr>
        <w:fldChar w:fldCharType="separate"/>
      </w:r>
      <w:hyperlink w:anchor="bookmark7" w:tooltip="Current Document">
        <w:r w:rsidR="009F2B3D" w:rsidRPr="00FE2069">
          <w:rPr>
            <w:b/>
            <w:bCs/>
            <w:sz w:val="22"/>
            <w:szCs w:val="22"/>
          </w:rPr>
          <w:t>前言</w:t>
        </w:r>
        <w:r w:rsidR="009F2B3D" w:rsidRPr="00FE2069">
          <w:rPr>
            <w:b/>
            <w:bCs/>
            <w:sz w:val="22"/>
            <w:szCs w:val="22"/>
            <w:lang w:val="en-US" w:eastAsia="en-US" w:bidi="en-US"/>
          </w:rPr>
          <w:tab/>
        </w:r>
        <w:r w:rsidR="009F2B3D" w:rsidRPr="00FE2069">
          <w:rPr>
            <w:rFonts w:ascii="Times New Roman" w:eastAsia="Times New Roman" w:hAnsi="Times New Roman" w:cs="Times New Roman"/>
            <w:b/>
            <w:bCs/>
            <w:sz w:val="22"/>
            <w:szCs w:val="22"/>
          </w:rPr>
          <w:t>1</w:t>
        </w:r>
      </w:hyperlink>
    </w:p>
    <w:p w:rsidR="003360E7" w:rsidRPr="00FE2069" w:rsidRDefault="00107E2C" w:rsidP="006F1BAF">
      <w:pPr>
        <w:pStyle w:val="Tableofcontents10"/>
        <w:numPr>
          <w:ilvl w:val="0"/>
          <w:numId w:val="1"/>
        </w:numPr>
        <w:tabs>
          <w:tab w:val="left" w:pos="278"/>
          <w:tab w:val="right" w:leader="dot" w:pos="8263"/>
        </w:tabs>
        <w:spacing w:beforeLines="100" w:before="240" w:afterLines="100" w:after="240"/>
        <w:jc w:val="both"/>
        <w:rPr>
          <w:sz w:val="22"/>
          <w:szCs w:val="22"/>
        </w:rPr>
      </w:pPr>
      <w:bookmarkStart w:id="0" w:name="bookmark0"/>
      <w:bookmarkEnd w:id="0"/>
      <w:r>
        <w:rPr>
          <w:b/>
          <w:bCs/>
          <w:sz w:val="22"/>
          <w:szCs w:val="22"/>
        </w:rPr>
        <w:t>.</w:t>
      </w:r>
      <w:r w:rsidR="00B01214" w:rsidRPr="00FE2069">
        <w:rPr>
          <w:rFonts w:eastAsiaTheme="minorEastAsia" w:hint="eastAsia"/>
          <w:b/>
          <w:bCs/>
          <w:sz w:val="22"/>
          <w:szCs w:val="22"/>
          <w:lang w:eastAsia="zh-CN"/>
        </w:rPr>
        <w:t>总</w:t>
      </w:r>
      <w:r w:rsidR="009F2B3D" w:rsidRPr="00FE2069">
        <w:rPr>
          <w:b/>
          <w:bCs/>
          <w:sz w:val="22"/>
          <w:szCs w:val="22"/>
        </w:rPr>
        <w:t>则</w:t>
      </w:r>
      <w:r w:rsidR="009F2B3D" w:rsidRPr="00FE2069">
        <w:rPr>
          <w:b/>
          <w:bCs/>
          <w:sz w:val="22"/>
          <w:szCs w:val="22"/>
          <w:lang w:val="en-US" w:eastAsia="en-US" w:bidi="en-US"/>
        </w:rPr>
        <w:tab/>
      </w:r>
      <w:r w:rsidR="009F2B3D" w:rsidRPr="00FE2069">
        <w:rPr>
          <w:rFonts w:ascii="Times New Roman" w:eastAsia="Times New Roman" w:hAnsi="Times New Roman" w:cs="Times New Roman"/>
          <w:b/>
          <w:bCs/>
          <w:sz w:val="22"/>
          <w:szCs w:val="22"/>
        </w:rPr>
        <w:t>2</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1</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1</w:t>
      </w:r>
      <w:r w:rsidRPr="00FE2069">
        <w:rPr>
          <w:sz w:val="22"/>
          <w:szCs w:val="22"/>
        </w:rPr>
        <w:t>网络学习空间内涵</w:t>
      </w:r>
      <w:r w:rsidRPr="00FE2069">
        <w:rPr>
          <w:sz w:val="22"/>
          <w:szCs w:val="22"/>
          <w:lang w:val="en-US" w:eastAsia="en-US" w:bidi="en-US"/>
        </w:rPr>
        <w:tab/>
      </w:r>
      <w:r w:rsidRPr="00FE2069">
        <w:rPr>
          <w:rFonts w:ascii="Times New Roman" w:eastAsia="Times New Roman" w:hAnsi="Times New Roman" w:cs="Times New Roman"/>
          <w:b/>
          <w:bCs/>
          <w:sz w:val="22"/>
          <w:szCs w:val="22"/>
        </w:rPr>
        <w:t>2</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1</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2</w:t>
      </w:r>
      <w:r w:rsidRPr="00FE2069">
        <w:rPr>
          <w:sz w:val="22"/>
          <w:szCs w:val="22"/>
        </w:rPr>
        <w:t>空间建设与应用目标</w:t>
      </w:r>
      <w:r w:rsidRPr="00FE2069">
        <w:rPr>
          <w:sz w:val="22"/>
          <w:szCs w:val="22"/>
          <w:lang w:val="en-US" w:eastAsia="en-US" w:bidi="en-US"/>
        </w:rPr>
        <w:tab/>
      </w:r>
      <w:r w:rsidRPr="00FE2069">
        <w:rPr>
          <w:rFonts w:ascii="Times New Roman" w:eastAsia="Times New Roman" w:hAnsi="Times New Roman" w:cs="Times New Roman"/>
          <w:b/>
          <w:bCs/>
          <w:sz w:val="22"/>
          <w:szCs w:val="22"/>
        </w:rPr>
        <w:t>2</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1</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3</w:t>
      </w:r>
      <w:r w:rsidRPr="00FE2069">
        <w:rPr>
          <w:sz w:val="22"/>
          <w:szCs w:val="22"/>
        </w:rPr>
        <w:t>空间建设与应用原则</w:t>
      </w:r>
      <w:r w:rsidRPr="00FE2069">
        <w:rPr>
          <w:sz w:val="22"/>
          <w:szCs w:val="22"/>
          <w:lang w:val="en-US" w:eastAsia="en-US" w:bidi="en-US"/>
        </w:rPr>
        <w:tab/>
      </w:r>
      <w:r w:rsidRPr="00FE2069">
        <w:rPr>
          <w:rFonts w:ascii="Times New Roman" w:eastAsia="Times New Roman" w:hAnsi="Times New Roman" w:cs="Times New Roman"/>
          <w:b/>
          <w:bCs/>
          <w:sz w:val="22"/>
          <w:szCs w:val="22"/>
        </w:rPr>
        <w:t>3</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1</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4</w:t>
      </w:r>
      <w:r w:rsidRPr="00FE2069">
        <w:rPr>
          <w:sz w:val="22"/>
          <w:szCs w:val="22"/>
        </w:rPr>
        <w:t>空间建设与应用流程</w:t>
      </w:r>
      <w:r w:rsidRPr="00FE2069">
        <w:rPr>
          <w:sz w:val="22"/>
          <w:szCs w:val="22"/>
          <w:lang w:val="en-US" w:eastAsia="en-US" w:bidi="en-US"/>
        </w:rPr>
        <w:tab/>
      </w:r>
      <w:r w:rsidRPr="00FE2069">
        <w:rPr>
          <w:rFonts w:ascii="Times New Roman" w:eastAsia="Times New Roman" w:hAnsi="Times New Roman" w:cs="Times New Roman"/>
          <w:b/>
          <w:bCs/>
          <w:sz w:val="22"/>
          <w:szCs w:val="22"/>
        </w:rPr>
        <w:t>3</w:t>
      </w:r>
    </w:p>
    <w:p w:rsidR="003360E7" w:rsidRPr="00FE2069" w:rsidRDefault="00107E2C" w:rsidP="006F1BAF">
      <w:pPr>
        <w:pStyle w:val="Tableofcontents10"/>
        <w:numPr>
          <w:ilvl w:val="0"/>
          <w:numId w:val="1"/>
        </w:numPr>
        <w:tabs>
          <w:tab w:val="left" w:pos="284"/>
          <w:tab w:val="right" w:leader="dot" w:pos="8263"/>
        </w:tabs>
        <w:spacing w:beforeLines="100" w:before="240" w:afterLines="100" w:after="240"/>
        <w:jc w:val="both"/>
        <w:rPr>
          <w:sz w:val="22"/>
          <w:szCs w:val="22"/>
        </w:rPr>
      </w:pPr>
      <w:bookmarkStart w:id="1" w:name="bookmark1"/>
      <w:bookmarkEnd w:id="1"/>
      <w:r>
        <w:rPr>
          <w:b/>
          <w:bCs/>
          <w:sz w:val="22"/>
          <w:szCs w:val="22"/>
          <w:lang w:val="zh-CN" w:eastAsia="zh-CN" w:bidi="zh-CN"/>
        </w:rPr>
        <w:t>.</w:t>
      </w:r>
      <w:r w:rsidR="009F2B3D" w:rsidRPr="00FE2069">
        <w:rPr>
          <w:b/>
          <w:bCs/>
          <w:sz w:val="22"/>
          <w:szCs w:val="22"/>
          <w:lang w:val="zh-CN" w:eastAsia="zh-CN" w:bidi="zh-CN"/>
        </w:rPr>
        <w:t>网</w:t>
      </w:r>
      <w:r w:rsidR="009F2B3D" w:rsidRPr="00FE2069">
        <w:rPr>
          <w:b/>
          <w:bCs/>
          <w:sz w:val="22"/>
          <w:szCs w:val="22"/>
        </w:rPr>
        <w:t>络学习空间的构成</w:t>
      </w:r>
      <w:r w:rsidR="009F2B3D" w:rsidRPr="00FE2069">
        <w:rPr>
          <w:b/>
          <w:bCs/>
          <w:sz w:val="22"/>
          <w:szCs w:val="22"/>
          <w:lang w:val="en-US" w:eastAsia="en-US" w:bidi="en-US"/>
        </w:rPr>
        <w:tab/>
      </w:r>
      <w:r w:rsidR="009F2B3D" w:rsidRPr="00FE2069">
        <w:rPr>
          <w:rFonts w:ascii="Times New Roman" w:eastAsia="Times New Roman" w:hAnsi="Times New Roman" w:cs="Times New Roman"/>
          <w:b/>
          <w:bCs/>
          <w:sz w:val="22"/>
          <w:szCs w:val="22"/>
        </w:rPr>
        <w:t>5</w:t>
      </w:r>
    </w:p>
    <w:p w:rsidR="003360E7" w:rsidRPr="00FE2069" w:rsidRDefault="009F2B3D" w:rsidP="006F1BAF">
      <w:pPr>
        <w:pStyle w:val="Tableofcontents10"/>
        <w:numPr>
          <w:ilvl w:val="0"/>
          <w:numId w:val="2"/>
        </w:numPr>
        <w:tabs>
          <w:tab w:val="left" w:pos="330"/>
          <w:tab w:val="right" w:leader="dot" w:pos="8263"/>
        </w:tabs>
        <w:spacing w:beforeLines="100" w:before="240" w:afterLines="100" w:after="240"/>
        <w:jc w:val="both"/>
        <w:rPr>
          <w:sz w:val="22"/>
          <w:szCs w:val="22"/>
        </w:rPr>
      </w:pPr>
      <w:bookmarkStart w:id="2" w:name="bookmark2"/>
      <w:bookmarkEnd w:id="2"/>
      <w:r w:rsidRPr="00FE2069">
        <w:rPr>
          <w:b/>
          <w:bCs/>
          <w:sz w:val="22"/>
          <w:szCs w:val="22"/>
        </w:rPr>
        <w:t>个人与机构空间</w:t>
      </w:r>
      <w:r w:rsidRPr="00FE2069">
        <w:rPr>
          <w:b/>
          <w:bCs/>
          <w:sz w:val="22"/>
          <w:szCs w:val="22"/>
          <w:lang w:val="en-US" w:eastAsia="en-US" w:bidi="en-US"/>
        </w:rPr>
        <w:tab/>
      </w:r>
      <w:r w:rsidRPr="00FE2069">
        <w:rPr>
          <w:rFonts w:ascii="Times New Roman" w:eastAsia="Times New Roman" w:hAnsi="Times New Roman" w:cs="Times New Roman"/>
          <w:b/>
          <w:bCs/>
          <w:sz w:val="22"/>
          <w:szCs w:val="22"/>
        </w:rPr>
        <w:t>6</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3</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1</w:t>
      </w:r>
      <w:r w:rsidRPr="00FE2069">
        <w:rPr>
          <w:sz w:val="22"/>
          <w:szCs w:val="22"/>
        </w:rPr>
        <w:t>个人空间基本功能</w:t>
      </w:r>
      <w:r w:rsidRPr="00FE2069">
        <w:rPr>
          <w:sz w:val="22"/>
          <w:szCs w:val="22"/>
          <w:lang w:val="en-US" w:eastAsia="en-US" w:bidi="en-US"/>
        </w:rPr>
        <w:tab/>
      </w:r>
      <w:r w:rsidRPr="00FE2069">
        <w:rPr>
          <w:rFonts w:ascii="Times New Roman" w:eastAsia="Times New Roman" w:hAnsi="Times New Roman" w:cs="Times New Roman"/>
          <w:b/>
          <w:bCs/>
          <w:sz w:val="22"/>
          <w:szCs w:val="22"/>
        </w:rPr>
        <w:t>6</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3</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2</w:t>
      </w:r>
      <w:r w:rsidRPr="00FE2069">
        <w:rPr>
          <w:sz w:val="22"/>
          <w:szCs w:val="22"/>
        </w:rPr>
        <w:t>教师角色功能</w:t>
      </w:r>
      <w:r w:rsidRPr="00FE2069">
        <w:rPr>
          <w:sz w:val="22"/>
          <w:szCs w:val="22"/>
          <w:lang w:val="en-US" w:eastAsia="en-US" w:bidi="en-US"/>
        </w:rPr>
        <w:tab/>
      </w:r>
      <w:r w:rsidRPr="00FE2069">
        <w:rPr>
          <w:rFonts w:ascii="Times New Roman" w:eastAsia="Times New Roman" w:hAnsi="Times New Roman" w:cs="Times New Roman"/>
          <w:b/>
          <w:bCs/>
          <w:sz w:val="22"/>
          <w:szCs w:val="22"/>
        </w:rPr>
        <w:t>6</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3</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3</w:t>
      </w:r>
      <w:r w:rsidRPr="00FE2069">
        <w:rPr>
          <w:sz w:val="22"/>
          <w:szCs w:val="22"/>
        </w:rPr>
        <w:t>学生角色功能</w:t>
      </w:r>
      <w:r w:rsidRPr="00FE2069">
        <w:rPr>
          <w:sz w:val="22"/>
          <w:szCs w:val="22"/>
          <w:lang w:val="en-US" w:eastAsia="en-US" w:bidi="en-US"/>
        </w:rPr>
        <w:tab/>
      </w:r>
      <w:r w:rsidRPr="00FE2069">
        <w:rPr>
          <w:rFonts w:ascii="Times New Roman" w:eastAsia="Times New Roman" w:hAnsi="Times New Roman" w:cs="Times New Roman"/>
          <w:b/>
          <w:bCs/>
          <w:sz w:val="22"/>
          <w:szCs w:val="22"/>
        </w:rPr>
        <w:t>7</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3</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4</w:t>
      </w:r>
      <w:r w:rsidRPr="00FE2069">
        <w:rPr>
          <w:sz w:val="22"/>
          <w:szCs w:val="22"/>
        </w:rPr>
        <w:t>家长角色功能</w:t>
      </w:r>
      <w:r w:rsidRPr="00FE2069">
        <w:rPr>
          <w:sz w:val="22"/>
          <w:szCs w:val="22"/>
          <w:lang w:val="en-US" w:eastAsia="en-US" w:bidi="en-US"/>
        </w:rPr>
        <w:tab/>
      </w:r>
      <w:r w:rsidRPr="00FE2069">
        <w:rPr>
          <w:rFonts w:ascii="Times New Roman" w:eastAsia="Times New Roman" w:hAnsi="Times New Roman" w:cs="Times New Roman"/>
          <w:b/>
          <w:bCs/>
          <w:sz w:val="22"/>
          <w:szCs w:val="22"/>
        </w:rPr>
        <w:t>7</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3</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5</w:t>
      </w:r>
      <w:r w:rsidRPr="00FE2069">
        <w:rPr>
          <w:sz w:val="22"/>
          <w:szCs w:val="22"/>
        </w:rPr>
        <w:t>管理者角色功能</w:t>
      </w:r>
      <w:r w:rsidRPr="00FE2069">
        <w:rPr>
          <w:sz w:val="22"/>
          <w:szCs w:val="22"/>
          <w:lang w:val="en-US" w:eastAsia="en-US" w:bidi="en-US"/>
        </w:rPr>
        <w:tab/>
      </w:r>
      <w:r w:rsidRPr="00FE2069">
        <w:rPr>
          <w:rFonts w:ascii="Times New Roman" w:eastAsia="Times New Roman" w:hAnsi="Times New Roman" w:cs="Times New Roman"/>
          <w:b/>
          <w:bCs/>
          <w:sz w:val="22"/>
          <w:szCs w:val="22"/>
        </w:rPr>
        <w:t>8</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3</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6</w:t>
      </w:r>
      <w:r w:rsidRPr="00FE2069">
        <w:rPr>
          <w:sz w:val="22"/>
          <w:szCs w:val="22"/>
        </w:rPr>
        <w:t>机构空间基本功能</w:t>
      </w:r>
      <w:r w:rsidRPr="00FE2069">
        <w:rPr>
          <w:sz w:val="22"/>
          <w:szCs w:val="22"/>
          <w:lang w:val="en-US" w:eastAsia="en-US" w:bidi="en-US"/>
        </w:rPr>
        <w:tab/>
      </w:r>
      <w:r w:rsidRPr="00FE2069">
        <w:rPr>
          <w:rFonts w:ascii="Times New Roman" w:eastAsia="Times New Roman" w:hAnsi="Times New Roman" w:cs="Times New Roman"/>
          <w:b/>
          <w:bCs/>
          <w:sz w:val="22"/>
          <w:szCs w:val="22"/>
        </w:rPr>
        <w:t>8</w:t>
      </w:r>
    </w:p>
    <w:p w:rsidR="003360E7" w:rsidRPr="00FE2069" w:rsidRDefault="009F2B3D" w:rsidP="006F1BAF">
      <w:pPr>
        <w:pStyle w:val="Tableofcontents10"/>
        <w:numPr>
          <w:ilvl w:val="0"/>
          <w:numId w:val="2"/>
        </w:numPr>
        <w:tabs>
          <w:tab w:val="left" w:pos="336"/>
          <w:tab w:val="right" w:leader="dot" w:pos="8263"/>
        </w:tabs>
        <w:spacing w:beforeLines="100" w:before="240" w:afterLines="100" w:after="240"/>
        <w:jc w:val="both"/>
        <w:rPr>
          <w:sz w:val="22"/>
          <w:szCs w:val="22"/>
        </w:rPr>
      </w:pPr>
      <w:bookmarkStart w:id="3" w:name="bookmark3"/>
      <w:bookmarkEnd w:id="3"/>
      <w:r w:rsidRPr="00FE2069">
        <w:rPr>
          <w:b/>
          <w:bCs/>
          <w:sz w:val="22"/>
          <w:szCs w:val="22"/>
        </w:rPr>
        <w:t>公共应用服务</w:t>
      </w:r>
      <w:r w:rsidRPr="00FE2069">
        <w:rPr>
          <w:b/>
          <w:bCs/>
          <w:sz w:val="22"/>
          <w:szCs w:val="22"/>
          <w:lang w:val="en-US" w:eastAsia="en-US" w:bidi="en-US"/>
        </w:rPr>
        <w:tab/>
      </w:r>
      <w:r w:rsidRPr="00FE2069">
        <w:rPr>
          <w:rFonts w:ascii="Times New Roman" w:eastAsia="Times New Roman" w:hAnsi="Times New Roman" w:cs="Times New Roman"/>
          <w:b/>
          <w:bCs/>
          <w:sz w:val="22"/>
          <w:szCs w:val="22"/>
        </w:rPr>
        <w:t>10</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4</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1</w:t>
      </w:r>
      <w:r w:rsidRPr="00FE2069">
        <w:rPr>
          <w:sz w:val="22"/>
          <w:szCs w:val="22"/>
        </w:rPr>
        <w:t>资源共享服务</w:t>
      </w:r>
      <w:r w:rsidRPr="00FE2069">
        <w:rPr>
          <w:sz w:val="22"/>
          <w:szCs w:val="22"/>
          <w:lang w:val="en-US" w:eastAsia="en-US" w:bidi="en-US"/>
        </w:rPr>
        <w:tab/>
      </w:r>
      <w:r w:rsidRPr="00FE2069">
        <w:rPr>
          <w:rFonts w:ascii="Times New Roman" w:eastAsia="Times New Roman" w:hAnsi="Times New Roman" w:cs="Times New Roman"/>
          <w:b/>
          <w:bCs/>
          <w:sz w:val="22"/>
          <w:szCs w:val="22"/>
        </w:rPr>
        <w:t>10</w:t>
      </w:r>
    </w:p>
    <w:p w:rsidR="003360E7" w:rsidRPr="00FE2069" w:rsidRDefault="009F2B3D" w:rsidP="006F1BAF">
      <w:pPr>
        <w:pStyle w:val="Tableofcontents10"/>
        <w:tabs>
          <w:tab w:val="right" w:leader="dot" w:pos="7388"/>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4</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2</w:t>
      </w:r>
      <w:r w:rsidRPr="00FE2069">
        <w:rPr>
          <w:sz w:val="22"/>
          <w:szCs w:val="22"/>
        </w:rPr>
        <w:t>教学支持服务</w:t>
      </w:r>
      <w:r w:rsidRPr="00FE2069">
        <w:rPr>
          <w:sz w:val="22"/>
          <w:szCs w:val="22"/>
          <w:lang w:val="en-US" w:eastAsia="en-US" w:bidi="en-US"/>
        </w:rPr>
        <w:tab/>
      </w:r>
      <w:r w:rsidRPr="00FE2069">
        <w:rPr>
          <w:sz w:val="22"/>
          <w:szCs w:val="22"/>
        </w:rPr>
        <w:t>:</w:t>
      </w:r>
      <w:r w:rsidRPr="00FE2069">
        <w:rPr>
          <w:sz w:val="22"/>
          <w:szCs w:val="22"/>
          <w:lang w:val="en-US" w:eastAsia="en-US" w:bidi="en-US"/>
        </w:rPr>
        <w:tab/>
      </w:r>
      <w:r w:rsidRPr="00FE2069">
        <w:rPr>
          <w:rFonts w:ascii="Times New Roman" w:eastAsia="Times New Roman" w:hAnsi="Times New Roman" w:cs="Times New Roman"/>
          <w:b/>
          <w:bCs/>
          <w:sz w:val="22"/>
          <w:szCs w:val="22"/>
        </w:rPr>
        <w:t>10</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4</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3</w:t>
      </w:r>
      <w:r w:rsidRPr="00FE2069">
        <w:rPr>
          <w:sz w:val="22"/>
          <w:szCs w:val="22"/>
        </w:rPr>
        <w:t>学习交互服务</w:t>
      </w:r>
      <w:r w:rsidRPr="00FE2069">
        <w:rPr>
          <w:sz w:val="22"/>
          <w:szCs w:val="22"/>
          <w:lang w:val="en-US" w:eastAsia="en-US" w:bidi="en-US"/>
        </w:rPr>
        <w:tab/>
      </w:r>
      <w:r w:rsidRPr="00FE2069">
        <w:rPr>
          <w:rFonts w:ascii="Times New Roman" w:eastAsia="Times New Roman" w:hAnsi="Times New Roman" w:cs="Times New Roman"/>
          <w:b/>
          <w:bCs/>
          <w:sz w:val="22"/>
          <w:szCs w:val="22"/>
        </w:rPr>
        <w:t>11</w:t>
      </w:r>
    </w:p>
    <w:p w:rsidR="003360E7" w:rsidRPr="00FE2069" w:rsidRDefault="009F2B3D" w:rsidP="006F1BAF">
      <w:pPr>
        <w:pStyle w:val="Tableofcontents10"/>
        <w:tabs>
          <w:tab w:val="right" w:leader="dot" w:pos="8263"/>
        </w:tabs>
        <w:spacing w:beforeLines="100" w:before="240" w:afterLines="100" w:after="240"/>
        <w:jc w:val="both"/>
        <w:rPr>
          <w:sz w:val="22"/>
          <w:szCs w:val="22"/>
        </w:rPr>
      </w:pPr>
      <w:r w:rsidRPr="00FE2069">
        <w:rPr>
          <w:rFonts w:ascii="Times New Roman" w:eastAsia="Times New Roman" w:hAnsi="Times New Roman" w:cs="Times New Roman"/>
          <w:b/>
          <w:bCs/>
          <w:sz w:val="22"/>
          <w:szCs w:val="22"/>
          <w:lang w:val="en-US" w:eastAsia="en-US" w:bidi="en-US"/>
        </w:rPr>
        <w:t>4</w:t>
      </w:r>
      <w:r w:rsidR="00107E2C">
        <w:rPr>
          <w:rFonts w:ascii="Times New Roman" w:eastAsia="Times New Roman" w:hAnsi="Times New Roman" w:cs="Times New Roman"/>
          <w:b/>
          <w:bCs/>
          <w:sz w:val="22"/>
          <w:szCs w:val="22"/>
          <w:lang w:val="en-US" w:eastAsia="en-US" w:bidi="en-US"/>
        </w:rPr>
        <w:t>.</w:t>
      </w:r>
      <w:r w:rsidRPr="00FE2069">
        <w:rPr>
          <w:rFonts w:ascii="Times New Roman" w:eastAsia="Times New Roman" w:hAnsi="Times New Roman" w:cs="Times New Roman"/>
          <w:b/>
          <w:bCs/>
          <w:sz w:val="22"/>
          <w:szCs w:val="22"/>
          <w:lang w:val="en-US" w:eastAsia="en-US" w:bidi="en-US"/>
        </w:rPr>
        <w:t>4</w:t>
      </w:r>
      <w:r w:rsidRPr="00FE2069">
        <w:rPr>
          <w:sz w:val="22"/>
          <w:szCs w:val="22"/>
        </w:rPr>
        <w:t>决策评估服务</w:t>
      </w:r>
      <w:r w:rsidRPr="00FE2069">
        <w:rPr>
          <w:sz w:val="22"/>
          <w:szCs w:val="22"/>
          <w:lang w:val="en-US" w:eastAsia="en-US" w:bidi="en-US"/>
        </w:rPr>
        <w:tab/>
      </w:r>
      <w:r w:rsidRPr="00FE2069">
        <w:rPr>
          <w:rFonts w:ascii="Times New Roman" w:eastAsia="Times New Roman" w:hAnsi="Times New Roman" w:cs="Times New Roman"/>
          <w:b/>
          <w:bCs/>
          <w:sz w:val="22"/>
          <w:szCs w:val="22"/>
        </w:rPr>
        <w:t>11</w:t>
      </w:r>
    </w:p>
    <w:p w:rsidR="003360E7" w:rsidRPr="00FE2069" w:rsidRDefault="009F2B3D" w:rsidP="006F1BAF">
      <w:pPr>
        <w:pStyle w:val="Tableofcontents10"/>
        <w:numPr>
          <w:ilvl w:val="0"/>
          <w:numId w:val="2"/>
        </w:numPr>
        <w:tabs>
          <w:tab w:val="left" w:pos="336"/>
          <w:tab w:val="right" w:leader="dot" w:pos="8263"/>
        </w:tabs>
        <w:spacing w:beforeLines="100" w:before="240" w:afterLines="100" w:after="240"/>
        <w:jc w:val="both"/>
        <w:rPr>
          <w:sz w:val="22"/>
          <w:szCs w:val="22"/>
        </w:rPr>
      </w:pPr>
      <w:bookmarkStart w:id="4" w:name="bookmark4"/>
      <w:bookmarkEnd w:id="4"/>
      <w:r w:rsidRPr="00FE2069">
        <w:rPr>
          <w:b/>
          <w:bCs/>
          <w:sz w:val="22"/>
          <w:szCs w:val="22"/>
        </w:rPr>
        <w:t>数据分析服务</w:t>
      </w:r>
      <w:r w:rsidRPr="00FE2069">
        <w:rPr>
          <w:b/>
          <w:bCs/>
          <w:sz w:val="22"/>
          <w:szCs w:val="22"/>
          <w:lang w:val="en-US" w:eastAsia="en-US" w:bidi="en-US"/>
        </w:rPr>
        <w:tab/>
      </w:r>
      <w:r w:rsidRPr="00FE2069">
        <w:rPr>
          <w:rFonts w:ascii="Times New Roman" w:eastAsia="Times New Roman" w:hAnsi="Times New Roman" w:cs="Times New Roman"/>
          <w:b/>
          <w:bCs/>
          <w:sz w:val="22"/>
          <w:szCs w:val="22"/>
        </w:rPr>
        <w:t>13</w:t>
      </w:r>
    </w:p>
    <w:p w:rsidR="00FE2069" w:rsidRDefault="009F2B3D" w:rsidP="006F1BAF">
      <w:pPr>
        <w:pStyle w:val="Tableofcontents10"/>
        <w:numPr>
          <w:ilvl w:val="0"/>
          <w:numId w:val="2"/>
        </w:numPr>
        <w:tabs>
          <w:tab w:val="left" w:pos="336"/>
          <w:tab w:val="right" w:leader="dot" w:pos="8263"/>
        </w:tabs>
        <w:spacing w:beforeLines="100" w:before="240" w:afterLines="100" w:after="240"/>
        <w:jc w:val="both"/>
        <w:rPr>
          <w:sz w:val="22"/>
          <w:szCs w:val="22"/>
        </w:rPr>
      </w:pPr>
      <w:bookmarkStart w:id="5" w:name="bookmark5"/>
      <w:bookmarkEnd w:id="5"/>
      <w:r w:rsidRPr="00FE2069">
        <w:rPr>
          <w:b/>
          <w:bCs/>
          <w:sz w:val="22"/>
          <w:szCs w:val="22"/>
        </w:rPr>
        <w:t>空间安全保障</w:t>
      </w:r>
      <w:r w:rsidRPr="00FE2069">
        <w:rPr>
          <w:b/>
          <w:bCs/>
          <w:sz w:val="22"/>
          <w:szCs w:val="22"/>
          <w:lang w:val="en-US" w:eastAsia="en-US" w:bidi="en-US"/>
        </w:rPr>
        <w:tab/>
      </w:r>
      <w:r w:rsidRPr="00FE2069">
        <w:rPr>
          <w:rFonts w:ascii="Times New Roman" w:eastAsia="Times New Roman" w:hAnsi="Times New Roman" w:cs="Times New Roman"/>
          <w:b/>
          <w:bCs/>
          <w:sz w:val="22"/>
          <w:szCs w:val="22"/>
        </w:rPr>
        <w:t>14</w:t>
      </w:r>
      <w:r w:rsidR="008A7A28" w:rsidRPr="00FE2069">
        <w:rPr>
          <w:sz w:val="22"/>
          <w:szCs w:val="22"/>
        </w:rPr>
        <w:fldChar w:fldCharType="end"/>
      </w:r>
    </w:p>
    <w:p w:rsidR="00FE2069" w:rsidRDefault="00FE2069">
      <w:pPr>
        <w:rPr>
          <w:rFonts w:ascii="宋体" w:eastAsia="宋体" w:hAnsi="宋体" w:cs="宋体"/>
          <w:sz w:val="22"/>
          <w:szCs w:val="22"/>
          <w:lang w:val="zh-TW" w:eastAsia="zh-TW" w:bidi="zh-TW"/>
        </w:rPr>
      </w:pPr>
      <w:r>
        <w:rPr>
          <w:sz w:val="22"/>
          <w:szCs w:val="22"/>
        </w:rPr>
        <w:br w:type="page"/>
      </w:r>
    </w:p>
    <w:p w:rsidR="003360E7" w:rsidRDefault="009F2B3D">
      <w:pPr>
        <w:pStyle w:val="Heading210"/>
        <w:keepNext/>
        <w:keepLines/>
      </w:pPr>
      <w:bookmarkStart w:id="6" w:name="bookmark6"/>
      <w:bookmarkStart w:id="7" w:name="bookmark7"/>
      <w:bookmarkStart w:id="8" w:name="bookmark8"/>
      <w:r>
        <w:lastRenderedPageBreak/>
        <w:t>前言</w:t>
      </w:r>
      <w:bookmarkEnd w:id="6"/>
      <w:bookmarkEnd w:id="7"/>
      <w:bookmarkEnd w:id="8"/>
    </w:p>
    <w:p w:rsidR="003360E7" w:rsidRDefault="009F2B3D">
      <w:pPr>
        <w:pStyle w:val="Bodytext10"/>
        <w:spacing w:line="399" w:lineRule="exact"/>
        <w:ind w:firstLine="620"/>
        <w:jc w:val="both"/>
      </w:pPr>
      <w:r>
        <w:rPr>
          <w:lang w:val="zh-CN" w:eastAsia="zh-CN" w:bidi="zh-CN"/>
        </w:rPr>
        <w:t>“网络</w:t>
      </w:r>
      <w:r>
        <w:t>学习空间人人通”是</w:t>
      </w:r>
      <w:r>
        <w:rPr>
          <w:lang w:val="zh-CN" w:eastAsia="zh-CN" w:bidi="zh-CN"/>
        </w:rPr>
        <w:t>“三通</w:t>
      </w:r>
      <w:r>
        <w:t>两平台</w:t>
      </w:r>
      <w:r>
        <w:rPr>
          <w:lang w:val="zh-CN" w:eastAsia="zh-CN" w:bidi="zh-CN"/>
        </w:rPr>
        <w:t>”的重</w:t>
      </w:r>
      <w:r>
        <w:t>要组成部分，是构建网络化、 数字化、个性化、终身化的教育体系与推动教育教学模式创新的有效途径。为贯彻《国家教育事业发展</w:t>
      </w:r>
      <w:r>
        <w:rPr>
          <w:lang w:val="zh-CN" w:eastAsia="zh-CN" w:bidi="zh-CN"/>
        </w:rPr>
        <w:t>“十</w:t>
      </w:r>
      <w:r>
        <w:t>三五”规划》《新一代人工智能发展规划》精神，落实《教育信息化</w:t>
      </w:r>
      <w:r>
        <w:rPr>
          <w:lang w:val="zh-CN" w:eastAsia="zh-CN" w:bidi="zh-CN"/>
        </w:rPr>
        <w:t>“十</w:t>
      </w:r>
      <w:r>
        <w:t>三五”规划》中提出</w:t>
      </w:r>
      <w:r>
        <w:rPr>
          <w:lang w:val="zh-CN" w:eastAsia="zh-CN" w:bidi="zh-CN"/>
        </w:rPr>
        <w:t>“基</w:t>
      </w:r>
      <w:r>
        <w:t>本建成人人可享有优质教育资源的 信息化学习环境”、“创新'网络学习空间人人通'的建设与应用模式，拓展信息时代教学、管理与服务方式”的要求，推动网络学习空间的深入发展，规范网络学习空间的建设与应用，促进教学方式与学习方式变革，创新教育服务模式与管理体制机制，特制订本指南。本指南适用于基础教育、职业教育、高等教育等各级各类教育的网络学习空间建设与应用。</w:t>
      </w:r>
    </w:p>
    <w:p w:rsidR="003360E7" w:rsidRDefault="009F2B3D">
      <w:pPr>
        <w:pStyle w:val="Bodytext10"/>
        <w:spacing w:line="402" w:lineRule="exact"/>
        <w:ind w:firstLine="480"/>
        <w:jc w:val="both"/>
      </w:pPr>
      <w:r>
        <w:t>本指南分为六个部分：总则、网络学习空间的构成、个人与机构空间、公共应用服务、数据分析服务和空间安全保障。</w:t>
      </w:r>
    </w:p>
    <w:p w:rsidR="003360E7" w:rsidRDefault="009F2B3D">
      <w:pPr>
        <w:pStyle w:val="Bodytext10"/>
        <w:spacing w:line="402" w:lineRule="exact"/>
        <w:ind w:firstLine="480"/>
        <w:jc w:val="both"/>
      </w:pPr>
      <w:r>
        <w:t>第一部分：总则。规定了网络学习空间的内涵、建设与应用目标、原则和基本流程。</w:t>
      </w:r>
    </w:p>
    <w:p w:rsidR="003360E7" w:rsidRDefault="009F2B3D">
      <w:pPr>
        <w:pStyle w:val="Bodytext10"/>
        <w:spacing w:line="415" w:lineRule="exact"/>
        <w:ind w:firstLine="480"/>
        <w:jc w:val="both"/>
      </w:pPr>
      <w:r>
        <w:t>第二部分：网络学习空间的构成。规定了网络学习空间的功能框架，包括个人空间、机构空间和集成的公共应用服务和数据分析服务等。</w:t>
      </w:r>
    </w:p>
    <w:p w:rsidR="003360E7" w:rsidRDefault="009F2B3D">
      <w:pPr>
        <w:pStyle w:val="Bodytext10"/>
        <w:spacing w:line="409" w:lineRule="exact"/>
        <w:ind w:firstLine="480"/>
        <w:jc w:val="both"/>
      </w:pPr>
      <w:r>
        <w:t>第三部分：个人与机构空间。规定了教师、学生、家长和管理者等个人空间的功能要求，班级、学校和区域等机构空间的功能要求。</w:t>
      </w:r>
    </w:p>
    <w:p w:rsidR="003360E7" w:rsidRDefault="009F2B3D">
      <w:pPr>
        <w:pStyle w:val="Bodytext10"/>
        <w:spacing w:line="415" w:lineRule="exact"/>
        <w:ind w:firstLine="480"/>
        <w:jc w:val="both"/>
      </w:pPr>
      <w:r>
        <w:t>第四部分：公共应用服务。规定了资源共享服务、教学支持服务、学习交互服务和决策评估服务等公共应用服务的功能要求。</w:t>
      </w:r>
    </w:p>
    <w:p w:rsidR="003360E7" w:rsidRDefault="009F2B3D">
      <w:pPr>
        <w:pStyle w:val="Bodytext10"/>
        <w:spacing w:line="402" w:lineRule="exact"/>
        <w:ind w:firstLine="480"/>
        <w:jc w:val="both"/>
      </w:pPr>
      <w:r>
        <w:t>第五部分：数据分析服务。规定了数据分析服务的功能要求。</w:t>
      </w:r>
    </w:p>
    <w:p w:rsidR="003360E7" w:rsidRDefault="009F2B3D">
      <w:pPr>
        <w:pStyle w:val="Bodytext10"/>
        <w:spacing w:line="402" w:lineRule="exact"/>
        <w:ind w:firstLine="480"/>
        <w:jc w:val="both"/>
        <w:sectPr w:rsidR="003360E7" w:rsidSect="00FE2069">
          <w:pgSz w:w="11900" w:h="16840" w:code="9"/>
          <w:pgMar w:top="1440" w:right="1800" w:bottom="1440" w:left="1800" w:header="1561" w:footer="2761" w:gutter="0"/>
          <w:pgNumType w:start="1"/>
          <w:cols w:space="720"/>
          <w:noEndnote/>
          <w:docGrid w:linePitch="360"/>
        </w:sectPr>
      </w:pPr>
      <w:r>
        <w:t>第六部分：空间安全保障。规定了空间建设与应用中的技术、信息、数据、内容安全等要求。</w:t>
      </w:r>
    </w:p>
    <w:p w:rsidR="003360E7" w:rsidRPr="00FE2069" w:rsidRDefault="009F2B3D">
      <w:pPr>
        <w:pStyle w:val="Heading110"/>
        <w:keepNext/>
        <w:keepLines/>
        <w:rPr>
          <w:sz w:val="28"/>
          <w:szCs w:val="28"/>
        </w:rPr>
      </w:pPr>
      <w:bookmarkStart w:id="9" w:name="bookmark10"/>
      <w:bookmarkStart w:id="10" w:name="bookmark11"/>
      <w:bookmarkStart w:id="11" w:name="bookmark9"/>
      <w:r w:rsidRPr="00FE2069">
        <w:rPr>
          <w:sz w:val="28"/>
          <w:szCs w:val="28"/>
        </w:rPr>
        <w:lastRenderedPageBreak/>
        <w:t>网络学习空间建设与应用指南</w:t>
      </w:r>
      <w:bookmarkEnd w:id="9"/>
      <w:bookmarkEnd w:id="10"/>
      <w:bookmarkEnd w:id="11"/>
    </w:p>
    <w:p w:rsidR="003360E7" w:rsidRDefault="009F2B3D">
      <w:pPr>
        <w:pStyle w:val="Bodytext10"/>
        <w:spacing w:line="426" w:lineRule="exact"/>
        <w:ind w:firstLine="0"/>
        <w:jc w:val="both"/>
      </w:pPr>
      <w:r>
        <w:rPr>
          <w:sz w:val="24"/>
          <w:szCs w:val="24"/>
        </w:rPr>
        <w:t xml:space="preserve">1 </w:t>
      </w:r>
      <w:r w:rsidR="00107E2C">
        <w:t>.</w:t>
      </w:r>
      <w:r>
        <w:t>总则</w:t>
      </w:r>
    </w:p>
    <w:p w:rsidR="003360E7" w:rsidRDefault="009F2B3D">
      <w:pPr>
        <w:pStyle w:val="Bodytext10"/>
        <w:spacing w:after="180" w:line="426" w:lineRule="exact"/>
        <w:ind w:firstLine="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1</w:t>
      </w:r>
      <w:r>
        <w:t>网络学习空间内涵</w:t>
      </w:r>
    </w:p>
    <w:p w:rsidR="003360E7" w:rsidRDefault="009F2B3D">
      <w:pPr>
        <w:pStyle w:val="Bodytext10"/>
        <w:spacing w:line="415" w:lineRule="exact"/>
        <w:ind w:firstLine="500"/>
        <w:jc w:val="both"/>
      </w:pPr>
      <w:r>
        <w:t>本文件所指网络学习空间(以下简称</w:t>
      </w:r>
      <w:r>
        <w:rPr>
          <w:lang w:val="zh-CN" w:eastAsia="zh-CN" w:bidi="zh-CN"/>
        </w:rPr>
        <w:t>“空</w:t>
      </w:r>
      <w:r>
        <w:t>间”)是由教育主管部门或学校认定的，融资源、服务、数据为一体，支持共享、交互、创新的实名制网络学习场所。其内涵为：</w:t>
      </w:r>
    </w:p>
    <w:p w:rsidR="003360E7" w:rsidRDefault="009F2B3D">
      <w:pPr>
        <w:pStyle w:val="Bodytext10"/>
        <w:numPr>
          <w:ilvl w:val="0"/>
          <w:numId w:val="3"/>
        </w:numPr>
        <w:tabs>
          <w:tab w:val="left" w:pos="1128"/>
        </w:tabs>
        <w:spacing w:line="428" w:lineRule="exact"/>
        <w:ind w:firstLine="640"/>
        <w:jc w:val="both"/>
      </w:pPr>
      <w:bookmarkStart w:id="12" w:name="bookmark12"/>
      <w:bookmarkEnd w:id="12"/>
      <w:r>
        <w:t>空间建设与应用的根本目标是引领教育服务模式创新，促进教育体制机制变革，推动教育信息化升级转型，适应教育现代化发展要求。</w:t>
      </w:r>
    </w:p>
    <w:p w:rsidR="003360E7" w:rsidRDefault="009F2B3D">
      <w:pPr>
        <w:pStyle w:val="Bodytext10"/>
        <w:numPr>
          <w:ilvl w:val="0"/>
          <w:numId w:val="3"/>
        </w:numPr>
        <w:tabs>
          <w:tab w:val="left" w:pos="1128"/>
        </w:tabs>
        <w:spacing w:line="422" w:lineRule="exact"/>
        <w:ind w:firstLine="640"/>
        <w:jc w:val="both"/>
      </w:pPr>
      <w:bookmarkStart w:id="13" w:name="bookmark13"/>
      <w:bookmarkEnd w:id="13"/>
      <w:r>
        <w:t>空间建设与应用的基本任务是提供教育应用服务，引入行业、机构等社会资源，支持教育教学模式创新，促进教育公平，提高教育教学质量。</w:t>
      </w:r>
    </w:p>
    <w:p w:rsidR="003360E7" w:rsidRDefault="009F2B3D">
      <w:pPr>
        <w:pStyle w:val="Bodytext10"/>
        <w:numPr>
          <w:ilvl w:val="0"/>
          <w:numId w:val="3"/>
        </w:numPr>
        <w:tabs>
          <w:tab w:val="left" w:pos="1141"/>
        </w:tabs>
        <w:spacing w:line="425" w:lineRule="exact"/>
        <w:ind w:firstLine="640"/>
        <w:jc w:val="both"/>
      </w:pPr>
      <w:bookmarkStart w:id="14" w:name="bookmark14"/>
      <w:bookmarkEnd w:id="14"/>
      <w:r>
        <w:t>空间建设与应用的重要内容是聚合学习过程和教育管理数据，开展学情分析和学习诊断，精准评估教学效果，提供个性化学习服务，支持精细化管理和科学决策，推动人工智能在教学、管理中的应用。</w:t>
      </w:r>
    </w:p>
    <w:p w:rsidR="003360E7" w:rsidRDefault="009F2B3D">
      <w:pPr>
        <w:pStyle w:val="Bodytext10"/>
        <w:numPr>
          <w:ilvl w:val="0"/>
          <w:numId w:val="3"/>
        </w:numPr>
        <w:tabs>
          <w:tab w:val="left" w:pos="1141"/>
        </w:tabs>
        <w:spacing w:line="428" w:lineRule="exact"/>
        <w:ind w:firstLine="640"/>
        <w:jc w:val="both"/>
      </w:pPr>
      <w:bookmarkStart w:id="15" w:name="bookmark15"/>
      <w:bookmarkEnd w:id="15"/>
      <w:r>
        <w:t>空间的核心属性是共享、交互、共创，基本特征是个性化、开放性、 联通性和适应性。</w:t>
      </w:r>
    </w:p>
    <w:p w:rsidR="003360E7" w:rsidRDefault="009F2B3D">
      <w:pPr>
        <w:pStyle w:val="Bodytext10"/>
        <w:numPr>
          <w:ilvl w:val="0"/>
          <w:numId w:val="3"/>
        </w:numPr>
        <w:tabs>
          <w:tab w:val="left" w:pos="1141"/>
        </w:tabs>
        <w:spacing w:line="428" w:lineRule="exact"/>
        <w:ind w:firstLine="640"/>
        <w:jc w:val="both"/>
      </w:pPr>
      <w:bookmarkStart w:id="16" w:name="bookmark16"/>
      <w:bookmarkEnd w:id="16"/>
      <w:r>
        <w:t>空间的基本构成包括个人空间、机构空间、集成的公共应用服务和数据分析服务等。</w:t>
      </w:r>
    </w:p>
    <w:p w:rsidR="003360E7" w:rsidRDefault="009F2B3D">
      <w:pPr>
        <w:pStyle w:val="Bodytext10"/>
        <w:numPr>
          <w:ilvl w:val="0"/>
          <w:numId w:val="3"/>
        </w:numPr>
        <w:tabs>
          <w:tab w:val="left" w:pos="1184"/>
        </w:tabs>
        <w:spacing w:line="426" w:lineRule="exact"/>
        <w:ind w:firstLine="640"/>
        <w:jc w:val="both"/>
      </w:pPr>
      <w:bookmarkStart w:id="17" w:name="bookmark17"/>
      <w:bookmarkEnd w:id="17"/>
      <w:r>
        <w:t>空间建设与应用的基础是无障碍获取空间服务的网络和终端接入条件。</w:t>
      </w:r>
    </w:p>
    <w:p w:rsidR="003360E7" w:rsidRDefault="009F2B3D">
      <w:pPr>
        <w:pStyle w:val="Bodytext10"/>
        <w:spacing w:line="426" w:lineRule="exact"/>
        <w:ind w:firstLine="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2</w:t>
      </w:r>
      <w:r>
        <w:t>空间建设与应用目标</w:t>
      </w:r>
    </w:p>
    <w:p w:rsidR="003360E7" w:rsidRDefault="009F2B3D">
      <w:pPr>
        <w:pStyle w:val="Bodytext10"/>
        <w:spacing w:line="431" w:lineRule="exact"/>
        <w:ind w:firstLine="500"/>
        <w:jc w:val="both"/>
      </w:pPr>
      <w:r>
        <w:t>重构学习环境。建立人人皆学、处处能学、时时可学的泛在学习环境，适应信息化条件下的教与学需求，推动正式学习与非正式学习融合，实现有效支持个性化、适应性学习的智能化学习支持环境。</w:t>
      </w:r>
    </w:p>
    <w:p w:rsidR="003360E7" w:rsidRDefault="009F2B3D">
      <w:pPr>
        <w:pStyle w:val="Bodytext10"/>
        <w:spacing w:line="422" w:lineRule="exact"/>
        <w:ind w:firstLine="500"/>
        <w:jc w:val="both"/>
      </w:pPr>
      <w:r>
        <w:t>优化资源供给。通过利用教育资源公共服务平台、企业与社会教育资源，共享智力资源等方式，汇聚适应区域教育发展需求的优质资源，缩短资源生成、进 化周期，支持个性化资源推送，实现精准服务，创新资源供给模式。</w:t>
      </w:r>
    </w:p>
    <w:p w:rsidR="003360E7" w:rsidRDefault="009F2B3D">
      <w:pPr>
        <w:pStyle w:val="Bodytext10"/>
        <w:spacing w:line="435" w:lineRule="exact"/>
        <w:ind w:firstLine="500"/>
        <w:jc w:val="both"/>
      </w:pPr>
      <w:r>
        <w:t>变革教学模式。落实以学生为中心的教育观，改变传统教育教学流程，实现线上线下相结合，支持自主、合作、探究学习，促进教学方式从以教为主向以学为主转变，从单一、被动的学习方式向多样化、个性化的学习方式转变。</w:t>
      </w:r>
    </w:p>
    <w:p w:rsidR="003360E7" w:rsidRDefault="009F2B3D">
      <w:pPr>
        <w:pStyle w:val="Bodytext10"/>
        <w:spacing w:line="422" w:lineRule="exact"/>
        <w:ind w:firstLine="520"/>
        <w:jc w:val="both"/>
      </w:pPr>
      <w:r>
        <w:lastRenderedPageBreak/>
        <w:t>重塑评价方式。跟踪监测教与学全过程，由结果导向的单一评价扩展到综合性、过程性的多维度评价，实现基于数据的综合素质评价，从注重评价的筛选功能扩展到注重评价的诊断、激励与预测功能。</w:t>
      </w:r>
    </w:p>
    <w:p w:rsidR="003360E7" w:rsidRDefault="009F2B3D">
      <w:pPr>
        <w:pStyle w:val="Bodytext10"/>
        <w:spacing w:line="422" w:lineRule="exact"/>
        <w:ind w:firstLine="520"/>
        <w:jc w:val="both"/>
      </w:pPr>
      <w:r>
        <w:t>创新服务模式。从面向群体共性需求的规模化、无差别供给，转变为面向个体定制需求的精准化、智能化、个性化、适应性供给，创新教育服务供给渠道、手段和内容，形成多元教育服务并存的良性供给模式。</w:t>
      </w:r>
    </w:p>
    <w:p w:rsidR="003360E7" w:rsidRPr="00311EB4" w:rsidRDefault="009F2B3D">
      <w:pPr>
        <w:pStyle w:val="Bodytext10"/>
        <w:spacing w:line="422" w:lineRule="exact"/>
        <w:ind w:firstLine="520"/>
        <w:jc w:val="both"/>
      </w:pPr>
      <w:r w:rsidRPr="00311EB4">
        <w:t>提升治理水平。落实立德树人根本任务，提升教育管理水平，促进教育管理业务重组、流程再造，建立智力资源共享、社会资源准入的监管评价机制，促进教育治理体系和治理能力现代化，探索体制机制改革，适应信息时代的教育发展需求。</w:t>
      </w:r>
    </w:p>
    <w:p w:rsidR="003360E7" w:rsidRDefault="009F2B3D">
      <w:pPr>
        <w:pStyle w:val="Bodytext10"/>
        <w:spacing w:line="422" w:lineRule="exact"/>
        <w:ind w:firstLine="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3</w:t>
      </w:r>
      <w:r>
        <w:t>空间建设与应用原则</w:t>
      </w:r>
    </w:p>
    <w:p w:rsidR="003360E7" w:rsidRDefault="009F2B3D">
      <w:pPr>
        <w:pStyle w:val="Bodytext10"/>
        <w:spacing w:line="415" w:lineRule="exact"/>
        <w:ind w:firstLine="520"/>
        <w:jc w:val="both"/>
      </w:pPr>
      <w:r>
        <w:t>需求导向，统筹规划。面向教育整体发展战略与需求，明确空间建设与应用的目标和任务，在统一标准和规范指导下进行统筹规划。做好与己有系统的整合，做好与教育资源公共服务平台、教育管理公共服务平台的对接，汇聚应用数据。</w:t>
      </w:r>
    </w:p>
    <w:p w:rsidR="003360E7" w:rsidRDefault="009F2B3D">
      <w:pPr>
        <w:pStyle w:val="Bodytext10"/>
        <w:spacing w:line="425" w:lineRule="exact"/>
        <w:ind w:firstLine="520"/>
        <w:jc w:val="both"/>
      </w:pPr>
      <w:r>
        <w:t>明确职责，协同合作。规划并改造组织管理体系，包括组织机构、政策规范、管理机制等，明确各级教育行政部门和相关主体在空间建设与应用中的职责，分工协作，确保空间建设与应用的可持续发展。</w:t>
      </w:r>
    </w:p>
    <w:p w:rsidR="003360E7" w:rsidRDefault="009F2B3D">
      <w:pPr>
        <w:pStyle w:val="Bodytext10"/>
        <w:spacing w:line="418" w:lineRule="exact"/>
        <w:ind w:firstLine="520"/>
        <w:jc w:val="both"/>
      </w:pPr>
      <w:r>
        <w:t>开放服务，创新应用。面向多样化教育需求，在遵循空间建设与应用共性规律的基础上，秉持开放服务理念，不断丰富教育服务类型，创新空间应用模式， 关注空间建设与应用实效。</w:t>
      </w:r>
    </w:p>
    <w:p w:rsidR="003360E7" w:rsidRDefault="009F2B3D">
      <w:pPr>
        <w:pStyle w:val="Bodytext10"/>
        <w:spacing w:line="422" w:lineRule="exact"/>
        <w:ind w:firstLine="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4</w:t>
      </w:r>
      <w:r>
        <w:t>空间建设与应用流程</w:t>
      </w:r>
    </w:p>
    <w:p w:rsidR="003360E7" w:rsidRDefault="009F2B3D">
      <w:pPr>
        <w:pStyle w:val="Bodytext10"/>
        <w:spacing w:line="422" w:lineRule="exact"/>
        <w:ind w:firstLine="520"/>
        <w:jc w:val="both"/>
      </w:pPr>
      <w:r>
        <w:t>空间建设与应用流程包括规划与设计、建设与部署、应用与推广、管理与维护等环节。</w:t>
      </w:r>
    </w:p>
    <w:p w:rsidR="003360E7" w:rsidRDefault="009F2B3D">
      <w:pPr>
        <w:pStyle w:val="Bodytext10"/>
        <w:spacing w:line="422" w:lineRule="exact"/>
        <w:ind w:firstLine="46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4</w:t>
      </w:r>
      <w:r w:rsidR="00107E2C">
        <w:rPr>
          <w:sz w:val="24"/>
          <w:szCs w:val="24"/>
          <w:lang w:val="en-US" w:eastAsia="zh-CN" w:bidi="en-US"/>
        </w:rPr>
        <w:t>.</w:t>
      </w:r>
      <w:r>
        <w:rPr>
          <w:sz w:val="24"/>
          <w:szCs w:val="24"/>
          <w:lang w:val="en-US" w:eastAsia="zh-CN" w:bidi="en-US"/>
        </w:rPr>
        <w:t>1</w:t>
      </w:r>
      <w:r>
        <w:t>规划与设计</w:t>
      </w:r>
    </w:p>
    <w:p w:rsidR="003360E7" w:rsidRDefault="009F2B3D">
      <w:pPr>
        <w:pStyle w:val="Bodytext10"/>
        <w:spacing w:line="422" w:lineRule="exact"/>
        <w:ind w:firstLine="520"/>
        <w:jc w:val="both"/>
      </w:pPr>
      <w:r>
        <w:t>规划与设计是在需求分析的基础上，确定空间的建设目标、总体架构和建设方式等。规划与设计要素包括：教育发展战略、现状分析与诊断、建设目标、组 织机构、建设内容、实施策略与进度、经费预算和保障措施等。</w:t>
      </w:r>
    </w:p>
    <w:p w:rsidR="003360E7" w:rsidRDefault="009F2B3D">
      <w:pPr>
        <w:pStyle w:val="Bodytext10"/>
        <w:spacing w:after="180" w:line="431" w:lineRule="exact"/>
        <w:ind w:firstLine="48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4</w:t>
      </w:r>
      <w:r w:rsidR="00107E2C">
        <w:rPr>
          <w:sz w:val="24"/>
          <w:szCs w:val="24"/>
          <w:lang w:val="en-US" w:eastAsia="zh-CN" w:bidi="en-US"/>
        </w:rPr>
        <w:t>.</w:t>
      </w:r>
      <w:r>
        <w:rPr>
          <w:sz w:val="24"/>
          <w:szCs w:val="24"/>
          <w:lang w:val="en-US" w:eastAsia="zh-CN" w:bidi="en-US"/>
        </w:rPr>
        <w:t>2</w:t>
      </w:r>
      <w:r>
        <w:t>建设与部署</w:t>
      </w:r>
    </w:p>
    <w:p w:rsidR="003360E7" w:rsidRDefault="009F2B3D">
      <w:pPr>
        <w:pStyle w:val="Bodytext10"/>
        <w:spacing w:after="120" w:line="424" w:lineRule="exact"/>
        <w:ind w:firstLine="480"/>
        <w:jc w:val="both"/>
      </w:pPr>
      <w:r>
        <w:t>建设与部署要区域、学校整体推进，可通过自主研发、委托研发、购买服务等形式</w:t>
      </w:r>
      <w:r>
        <w:lastRenderedPageBreak/>
        <w:t>进行，釆用私有云、公有云等方式进行部署，保证网络、计算、存储等服务能力稳定可靠、可弹性扩展，在数据、身份认证和应用服务三个层面进行系统集成。</w:t>
      </w:r>
    </w:p>
    <w:p w:rsidR="003360E7" w:rsidRDefault="009F2B3D">
      <w:pPr>
        <w:pStyle w:val="Bodytext10"/>
        <w:spacing w:after="120" w:line="431" w:lineRule="exact"/>
        <w:ind w:firstLine="48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4</w:t>
      </w:r>
      <w:r w:rsidR="00107E2C">
        <w:rPr>
          <w:sz w:val="24"/>
          <w:szCs w:val="24"/>
          <w:lang w:val="en-US" w:eastAsia="zh-CN" w:bidi="en-US"/>
        </w:rPr>
        <w:t>.</w:t>
      </w:r>
      <w:r>
        <w:rPr>
          <w:sz w:val="24"/>
          <w:szCs w:val="24"/>
          <w:lang w:val="en-US" w:eastAsia="zh-CN" w:bidi="en-US"/>
        </w:rPr>
        <w:t>3</w:t>
      </w:r>
      <w:r>
        <w:t>应用与推广</w:t>
      </w:r>
    </w:p>
    <w:p w:rsidR="003360E7" w:rsidRDefault="009F2B3D">
      <w:pPr>
        <w:pStyle w:val="Bodytext10"/>
        <w:spacing w:after="120" w:line="435" w:lineRule="exact"/>
        <w:ind w:firstLine="480"/>
        <w:jc w:val="both"/>
      </w:pPr>
      <w:r>
        <w:t>应用与推广要采取灵活手段和多种策略，推进信息技术与教育教学深度融合，促进教育服务模式和体制机制创新。空间应用与推广的内容主要包括：建设空间应用培训体系，组织空间普及应用活动，凝炼、推广空间应用典型案例等。</w:t>
      </w:r>
    </w:p>
    <w:p w:rsidR="003360E7" w:rsidRDefault="009F2B3D">
      <w:pPr>
        <w:pStyle w:val="Bodytext10"/>
        <w:spacing w:after="120" w:line="431" w:lineRule="exact"/>
        <w:ind w:firstLine="480"/>
        <w:jc w:val="both"/>
      </w:pPr>
      <w:r>
        <w:rPr>
          <w:sz w:val="24"/>
          <w:szCs w:val="24"/>
          <w:lang w:val="en-US" w:eastAsia="zh-CN" w:bidi="en-US"/>
        </w:rPr>
        <w:t>1</w:t>
      </w:r>
      <w:r w:rsidR="00107E2C">
        <w:rPr>
          <w:sz w:val="24"/>
          <w:szCs w:val="24"/>
          <w:lang w:val="en-US" w:eastAsia="zh-CN" w:bidi="en-US"/>
        </w:rPr>
        <w:t>.</w:t>
      </w:r>
      <w:r>
        <w:rPr>
          <w:sz w:val="24"/>
          <w:szCs w:val="24"/>
          <w:lang w:val="en-US" w:eastAsia="zh-CN" w:bidi="en-US"/>
        </w:rPr>
        <w:t>4</w:t>
      </w:r>
      <w:r w:rsidR="00107E2C">
        <w:rPr>
          <w:sz w:val="24"/>
          <w:szCs w:val="24"/>
          <w:lang w:val="en-US" w:eastAsia="zh-CN" w:bidi="en-US"/>
        </w:rPr>
        <w:t>.</w:t>
      </w:r>
      <w:r>
        <w:rPr>
          <w:sz w:val="24"/>
          <w:szCs w:val="24"/>
          <w:lang w:val="en-US" w:eastAsia="zh-CN" w:bidi="en-US"/>
        </w:rPr>
        <w:t>4</w:t>
      </w:r>
      <w:r>
        <w:t>管理与维护</w:t>
      </w:r>
    </w:p>
    <w:p w:rsidR="00FE2069" w:rsidRDefault="009F2B3D" w:rsidP="00FE2069">
      <w:pPr>
        <w:pStyle w:val="Bodytext10"/>
        <w:spacing w:after="120" w:line="431" w:lineRule="exact"/>
        <w:ind w:firstLine="480"/>
        <w:jc w:val="both"/>
        <w:rPr>
          <w:rFonts w:eastAsia="PMingLiU"/>
        </w:rPr>
      </w:pPr>
      <w:r>
        <w:t>管理与维护要建立组织机构，制订规章制度，完善流程，提升管理与维护人员能力，加强公共服务管理、数据管理、用户管理及安全管理，保障空间的稳定运行。</w:t>
      </w:r>
      <w:bookmarkStart w:id="18" w:name="bookmark18"/>
      <w:bookmarkEnd w:id="18"/>
    </w:p>
    <w:p w:rsidR="003360E7" w:rsidRDefault="00FE2069" w:rsidP="00FE2069">
      <w:pPr>
        <w:pStyle w:val="Bodytext10"/>
        <w:spacing w:line="426" w:lineRule="exact"/>
        <w:ind w:firstLine="0"/>
        <w:jc w:val="both"/>
      </w:pPr>
      <w:r>
        <w:rPr>
          <w:rFonts w:eastAsia="PMingLiU"/>
          <w:sz w:val="24"/>
          <w:szCs w:val="24"/>
        </w:rPr>
        <w:t>2</w:t>
      </w:r>
      <w:r w:rsidR="00107E2C">
        <w:t>.</w:t>
      </w:r>
      <w:r w:rsidR="009F2B3D">
        <w:t>网络学习空间的构成</w:t>
      </w:r>
    </w:p>
    <w:p w:rsidR="003360E7" w:rsidRDefault="009F2B3D">
      <w:pPr>
        <w:pStyle w:val="Bodytext10"/>
        <w:spacing w:after="240" w:line="437" w:lineRule="exact"/>
        <w:ind w:firstLine="560"/>
        <w:jc w:val="both"/>
      </w:pPr>
      <w:r>
        <w:t>网络学习空间分为个人空间和机构空间，并集成了公共应用服务和数据分析服务。支持不同角色用户（教师、学生、家长、管理者等）在同一空间中的身份切换，实现</w:t>
      </w:r>
      <w:r>
        <w:rPr>
          <w:lang w:val="zh-CN" w:eastAsia="zh-CN" w:bidi="zh-CN"/>
        </w:rPr>
        <w:t>“一</w:t>
      </w:r>
      <w:r>
        <w:t>人一空间”；支持不同角色用户的互联互通，实现信息沟通与数据交换；支持各类公共应用服务的汇聚与调用，实现服务贯通。空间功能框架如下图所示。</w:t>
      </w:r>
    </w:p>
    <w:p w:rsidR="003360E7" w:rsidRPr="00B01214" w:rsidRDefault="00452F66" w:rsidP="00452F66">
      <w:pPr>
        <w:pStyle w:val="Tablecaption10"/>
        <w:rPr>
          <w:rFonts w:eastAsiaTheme="minorEastAsia"/>
          <w:lang w:eastAsia="zh-CN"/>
        </w:rPr>
      </w:pPr>
      <w:r>
        <w:rPr>
          <w:rFonts w:eastAsiaTheme="minorEastAsia"/>
          <w:noProof/>
          <w:lang w:val="en-US" w:eastAsia="zh-CN" w:bidi="ar-SA"/>
        </w:rPr>
        <w:drawing>
          <wp:inline distT="0" distB="0" distL="0" distR="0" wp14:anchorId="1822B618" wp14:editId="06B0797C">
            <wp:extent cx="5366385" cy="2985334"/>
            <wp:effectExtent l="19050" t="0" r="5715" b="0"/>
            <wp:docPr id="2" name="图片 2" descr="C:\Users\ADMINI~1\AppData\Local\Temp\WeChat Files\bdb65f496e580a5258efe3eb2ff2a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bdb65f496e580a5258efe3eb2ff2a52.png"/>
                    <pic:cNvPicPr>
                      <a:picLocks noChangeAspect="1" noChangeArrowheads="1"/>
                    </pic:cNvPicPr>
                  </pic:nvPicPr>
                  <pic:blipFill>
                    <a:blip r:embed="rId7" cstate="print"/>
                    <a:srcRect/>
                    <a:stretch>
                      <a:fillRect/>
                    </a:stretch>
                  </pic:blipFill>
                  <pic:spPr bwMode="auto">
                    <a:xfrm>
                      <a:off x="0" y="0"/>
                      <a:ext cx="5366385" cy="2985334"/>
                    </a:xfrm>
                    <a:prstGeom prst="rect">
                      <a:avLst/>
                    </a:prstGeom>
                    <a:noFill/>
                    <a:ln w="9525">
                      <a:noFill/>
                      <a:miter lim="800000"/>
                      <a:headEnd/>
                      <a:tailEnd/>
                    </a:ln>
                  </pic:spPr>
                </pic:pic>
              </a:graphicData>
            </a:graphic>
          </wp:inline>
        </w:drawing>
      </w:r>
    </w:p>
    <w:p w:rsidR="003360E7" w:rsidRDefault="003360E7">
      <w:pPr>
        <w:spacing w:after="299" w:line="1" w:lineRule="exact"/>
      </w:pPr>
    </w:p>
    <w:p w:rsidR="003360E7" w:rsidRDefault="009F2B3D">
      <w:pPr>
        <w:pStyle w:val="Bodytext40"/>
      </w:pPr>
      <w:r>
        <w:t>图</w:t>
      </w:r>
      <w:r w:rsidR="006F1BAF">
        <w:rPr>
          <w:rFonts w:eastAsiaTheme="minorEastAsia" w:hint="eastAsia"/>
          <w:lang w:eastAsia="zh-CN"/>
        </w:rPr>
        <w:t xml:space="preserve">  </w:t>
      </w:r>
      <w:r>
        <w:t>网络学习空间功能框架</w:t>
      </w:r>
    </w:p>
    <w:p w:rsidR="003360E7" w:rsidRDefault="009F2B3D">
      <w:pPr>
        <w:pStyle w:val="Bodytext10"/>
        <w:spacing w:line="383" w:lineRule="exact"/>
        <w:ind w:firstLine="480"/>
        <w:jc w:val="both"/>
      </w:pPr>
      <w:r>
        <w:t>个人空间是具有角色基本功能且可拓展的个性化工作与学习场所，是调用各类应用服务的个人应用枢纽，支持资源管理、教学管理、交流互动和信息查询等。</w:t>
      </w:r>
    </w:p>
    <w:p w:rsidR="003360E7" w:rsidRDefault="009F2B3D">
      <w:pPr>
        <w:pStyle w:val="Bodytext10"/>
        <w:spacing w:line="402" w:lineRule="exact"/>
        <w:ind w:firstLine="480"/>
        <w:jc w:val="both"/>
      </w:pPr>
      <w:r>
        <w:lastRenderedPageBreak/>
        <w:t>机构空间包括班级空间、学校空间、区域空间等，能够调用公共应用服务，支持成员管理、生成性资源管理、信息发布、活动组织与活动分析等。</w:t>
      </w:r>
    </w:p>
    <w:p w:rsidR="003360E7" w:rsidRDefault="009F2B3D">
      <w:pPr>
        <w:pStyle w:val="Bodytext10"/>
        <w:spacing w:line="415" w:lineRule="exact"/>
        <w:ind w:firstLine="480"/>
        <w:jc w:val="both"/>
      </w:pPr>
      <w:r>
        <w:t>公共应用服务包括资源共享服务、教学支持服务、学习交互服务和决策评估服务等。</w:t>
      </w:r>
    </w:p>
    <w:p w:rsidR="003360E7" w:rsidRDefault="009F2B3D">
      <w:pPr>
        <w:pStyle w:val="Bodytext10"/>
        <w:spacing w:line="402" w:lineRule="exact"/>
        <w:ind w:firstLine="480"/>
        <w:jc w:val="both"/>
      </w:pPr>
      <w:r>
        <w:t>数据分析服务提供各类数据分析工具,利用用户的基础数据、空间行为数据, 对用户行为进行动态分析，为个性化资源推送、学习分析与诊断、精细化管理、科学决策等提供支持。</w:t>
      </w:r>
    </w:p>
    <w:p w:rsidR="003360E7" w:rsidRDefault="009F2B3D">
      <w:pPr>
        <w:pStyle w:val="Bodytext10"/>
        <w:spacing w:line="402" w:lineRule="exact"/>
        <w:ind w:firstLine="480"/>
        <w:jc w:val="both"/>
        <w:rPr>
          <w:rFonts w:eastAsiaTheme="minorEastAsia"/>
          <w:lang w:eastAsia="zh-CN"/>
        </w:rPr>
      </w:pPr>
      <w:r>
        <w:t>用户通过个人空间或机构空间，调用公共应用服务，支持教育教学活动。空间应用中形成的生成性资源，根据用户意愿，存放于个人空间或机构空间。</w:t>
      </w:r>
    </w:p>
    <w:p w:rsidR="00B01214" w:rsidRPr="00B01214" w:rsidRDefault="00107E2C" w:rsidP="00107E2C">
      <w:pPr>
        <w:pStyle w:val="Bodytext10"/>
        <w:spacing w:line="240" w:lineRule="auto"/>
        <w:ind w:firstLine="0"/>
      </w:pPr>
      <w:bookmarkStart w:id="19" w:name="bookmark19"/>
      <w:bookmarkEnd w:id="19"/>
      <w:r>
        <w:rPr>
          <w:rFonts w:eastAsiaTheme="minorEastAsia" w:hint="eastAsia"/>
          <w:lang w:eastAsia="zh-CN"/>
        </w:rPr>
        <w:t>3.</w:t>
      </w:r>
      <w:r w:rsidR="009F2B3D">
        <w:t xml:space="preserve">个人与机构空间 </w:t>
      </w:r>
    </w:p>
    <w:p w:rsidR="003360E7" w:rsidRDefault="009F2B3D" w:rsidP="00B01214">
      <w:pPr>
        <w:pStyle w:val="Bodytext10"/>
        <w:spacing w:line="240" w:lineRule="auto"/>
        <w:ind w:firstLine="0"/>
      </w:pPr>
      <w:r>
        <w:rPr>
          <w:sz w:val="24"/>
          <w:szCs w:val="24"/>
          <w:lang w:val="en-US" w:eastAsia="zh-CN" w:bidi="en-US"/>
        </w:rPr>
        <w:t>3</w:t>
      </w:r>
      <w:r w:rsidR="00107E2C">
        <w:rPr>
          <w:sz w:val="24"/>
          <w:szCs w:val="24"/>
          <w:lang w:val="en-US" w:eastAsia="zh-CN" w:bidi="en-US"/>
        </w:rPr>
        <w:t>.</w:t>
      </w:r>
      <w:r>
        <w:rPr>
          <w:sz w:val="24"/>
          <w:szCs w:val="24"/>
        </w:rPr>
        <w:t>1</w:t>
      </w:r>
      <w:r>
        <w:t>个人空间基本功能</w:t>
      </w:r>
    </w:p>
    <w:p w:rsidR="003360E7" w:rsidRDefault="009F2B3D">
      <w:pPr>
        <w:pStyle w:val="Bodytext10"/>
        <w:spacing w:line="415" w:lineRule="exact"/>
        <w:ind w:firstLine="500"/>
      </w:pPr>
      <w:r>
        <w:t>个人空间包括教师空间、学生空间、家长空间、管理者空间等，能够调用各类公共应用服务，应具备的基本功能包括：</w:t>
      </w:r>
    </w:p>
    <w:p w:rsidR="003360E7" w:rsidRDefault="009F2B3D">
      <w:pPr>
        <w:pStyle w:val="Bodytext10"/>
        <w:spacing w:line="422" w:lineRule="exact"/>
        <w:ind w:firstLine="46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1</w:t>
      </w:r>
      <w:r w:rsidR="00107E2C">
        <w:rPr>
          <w:sz w:val="24"/>
          <w:szCs w:val="24"/>
          <w:lang w:val="en-US" w:eastAsia="zh-CN" w:bidi="en-US"/>
        </w:rPr>
        <w:t>.</w:t>
      </w:r>
      <w:r>
        <w:rPr>
          <w:sz w:val="24"/>
          <w:szCs w:val="24"/>
          <w:lang w:val="en-US" w:eastAsia="zh-CN" w:bidi="en-US"/>
        </w:rPr>
        <w:t>1</w:t>
      </w:r>
      <w:r>
        <w:t>个人管理</w:t>
      </w:r>
    </w:p>
    <w:p w:rsidR="003360E7" w:rsidRDefault="009F2B3D">
      <w:pPr>
        <w:pStyle w:val="Bodytext10"/>
        <w:spacing w:line="422" w:lineRule="exact"/>
        <w:ind w:firstLine="460"/>
      </w:pPr>
      <w:r>
        <w:t>支持设置个人基本信息、访问权限、空间布局等，实现个人管理。</w:t>
      </w:r>
    </w:p>
    <w:p w:rsidR="003360E7" w:rsidRDefault="009F2B3D">
      <w:pPr>
        <w:pStyle w:val="Bodytext10"/>
        <w:spacing w:line="422" w:lineRule="exact"/>
        <w:ind w:firstLine="46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1</w:t>
      </w:r>
      <w:r w:rsidR="00107E2C">
        <w:rPr>
          <w:sz w:val="24"/>
          <w:szCs w:val="24"/>
          <w:lang w:val="en-US" w:eastAsia="zh-CN" w:bidi="en-US"/>
        </w:rPr>
        <w:t>.</w:t>
      </w:r>
      <w:r>
        <w:rPr>
          <w:sz w:val="24"/>
          <w:szCs w:val="24"/>
          <w:lang w:val="en-US" w:eastAsia="zh-CN" w:bidi="en-US"/>
        </w:rPr>
        <w:t>2</w:t>
      </w:r>
      <w:r>
        <w:t>消息管理</w:t>
      </w:r>
    </w:p>
    <w:p w:rsidR="003360E7" w:rsidRDefault="009F2B3D">
      <w:pPr>
        <w:pStyle w:val="Bodytext10"/>
        <w:spacing w:line="422" w:lineRule="exact"/>
        <w:ind w:firstLine="460"/>
      </w:pPr>
      <w:r>
        <w:t>支持留言、通知公告、关注空间动态信息等，实现消息管理。</w:t>
      </w:r>
    </w:p>
    <w:p w:rsidR="003360E7" w:rsidRDefault="009F2B3D">
      <w:pPr>
        <w:pStyle w:val="Bodytext10"/>
        <w:spacing w:line="422" w:lineRule="exact"/>
        <w:ind w:firstLine="46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1</w:t>
      </w:r>
      <w:r w:rsidR="00107E2C">
        <w:rPr>
          <w:sz w:val="24"/>
          <w:szCs w:val="24"/>
          <w:lang w:val="en-US" w:eastAsia="zh-CN" w:bidi="en-US"/>
        </w:rPr>
        <w:t>.</w:t>
      </w:r>
      <w:r>
        <w:rPr>
          <w:sz w:val="24"/>
          <w:szCs w:val="24"/>
          <w:lang w:val="en-US" w:eastAsia="zh-CN" w:bidi="en-US"/>
        </w:rPr>
        <w:t>3</w:t>
      </w:r>
      <w:r>
        <w:t>资源管理</w:t>
      </w:r>
    </w:p>
    <w:p w:rsidR="003360E7" w:rsidRDefault="009F2B3D">
      <w:pPr>
        <w:pStyle w:val="Bodytext10"/>
        <w:spacing w:line="422" w:lineRule="exact"/>
        <w:ind w:firstLine="460"/>
      </w:pPr>
      <w:r>
        <w:t>支持分类、评价和分享个人收藏、上传的资源等，实现资源管理。</w:t>
      </w:r>
    </w:p>
    <w:p w:rsidR="003360E7" w:rsidRDefault="009F2B3D">
      <w:pPr>
        <w:pStyle w:val="Bodytext10"/>
        <w:spacing w:after="220" w:line="422" w:lineRule="exact"/>
        <w:ind w:firstLine="460"/>
      </w:pPr>
      <w:r>
        <w:rPr>
          <w:sz w:val="24"/>
          <w:szCs w:val="24"/>
          <w:lang w:val="en-US" w:eastAsia="zh-CN" w:bidi="en-US"/>
        </w:rPr>
        <w:t>3</w:t>
      </w:r>
      <w:r w:rsidR="00107E2C">
        <w:rPr>
          <w:sz w:val="24"/>
          <w:szCs w:val="24"/>
          <w:lang w:val="en-US" w:eastAsia="zh-CN" w:bidi="en-US"/>
        </w:rPr>
        <w:t>.</w:t>
      </w:r>
      <w:r>
        <w:rPr>
          <w:sz w:val="24"/>
          <w:szCs w:val="24"/>
          <w:lang w:val="en-US" w:eastAsia="zh-CN" w:bidi="en-US"/>
        </w:rPr>
        <w:t>1</w:t>
      </w:r>
      <w:r w:rsidR="00107E2C">
        <w:rPr>
          <w:sz w:val="24"/>
          <w:szCs w:val="24"/>
          <w:lang w:val="en-US" w:eastAsia="zh-CN" w:bidi="en-US"/>
        </w:rPr>
        <w:t>.</w:t>
      </w:r>
      <w:r>
        <w:rPr>
          <w:sz w:val="24"/>
          <w:szCs w:val="24"/>
          <w:lang w:val="en-US" w:eastAsia="zh-CN" w:bidi="en-US"/>
        </w:rPr>
        <w:t>4</w:t>
      </w:r>
      <w:r>
        <w:t>应用管理</w:t>
      </w:r>
    </w:p>
    <w:p w:rsidR="003360E7" w:rsidRDefault="009F2B3D">
      <w:pPr>
        <w:pStyle w:val="Bodytext10"/>
        <w:spacing w:line="370" w:lineRule="exact"/>
        <w:ind w:firstLine="500"/>
        <w:jc w:val="both"/>
      </w:pPr>
      <w:r>
        <w:t>支持快捷访问、分类、评价和推荐个人收藏的各类教学、管理、学习交互类软件工具与平台等应用，实现应用管理。</w:t>
      </w:r>
    </w:p>
    <w:p w:rsidR="003360E7" w:rsidRDefault="009F2B3D">
      <w:pPr>
        <w:pStyle w:val="Bodytext10"/>
        <w:spacing w:line="422" w:lineRule="exact"/>
        <w:ind w:firstLine="460"/>
      </w:pPr>
      <w:r>
        <w:rPr>
          <w:sz w:val="24"/>
          <w:szCs w:val="24"/>
          <w:lang w:val="en-US" w:eastAsia="zh-CN" w:bidi="en-US"/>
        </w:rPr>
        <w:t>3</w:t>
      </w:r>
      <w:r w:rsidR="00107E2C">
        <w:rPr>
          <w:sz w:val="24"/>
          <w:szCs w:val="24"/>
          <w:lang w:val="en-US" w:eastAsia="zh-CN" w:bidi="en-US"/>
        </w:rPr>
        <w:t>.</w:t>
      </w:r>
      <w:r>
        <w:rPr>
          <w:sz w:val="24"/>
          <w:szCs w:val="24"/>
          <w:lang w:val="en-US" w:eastAsia="zh-CN" w:bidi="en-US"/>
        </w:rPr>
        <w:t>1</w:t>
      </w:r>
      <w:r w:rsidR="00107E2C">
        <w:rPr>
          <w:sz w:val="24"/>
          <w:szCs w:val="24"/>
          <w:lang w:val="en-US" w:eastAsia="zh-CN" w:bidi="en-US"/>
        </w:rPr>
        <w:t>.</w:t>
      </w:r>
      <w:r>
        <w:rPr>
          <w:sz w:val="24"/>
          <w:szCs w:val="24"/>
          <w:lang w:val="en-US" w:eastAsia="zh-CN" w:bidi="en-US"/>
        </w:rPr>
        <w:t>5</w:t>
      </w:r>
      <w:r>
        <w:t>社区管理</w:t>
      </w:r>
    </w:p>
    <w:p w:rsidR="003360E7" w:rsidRDefault="009F2B3D">
      <w:pPr>
        <w:pStyle w:val="Bodytext10"/>
        <w:spacing w:line="422" w:lineRule="exact"/>
        <w:ind w:firstLine="460"/>
      </w:pPr>
      <w:r>
        <w:t>支持对个人创建、参与或订阅的社区进行分类、推荐等，实现交互社区管理。</w:t>
      </w:r>
    </w:p>
    <w:p w:rsidR="003360E7" w:rsidRDefault="009F2B3D">
      <w:pPr>
        <w:pStyle w:val="Bodytext10"/>
        <w:spacing w:line="422" w:lineRule="exact"/>
        <w:ind w:firstLine="0"/>
      </w:pPr>
      <w:r>
        <w:rPr>
          <w:sz w:val="24"/>
          <w:szCs w:val="24"/>
          <w:lang w:val="en-US" w:eastAsia="zh-CN" w:bidi="en-US"/>
        </w:rPr>
        <w:t>3</w:t>
      </w:r>
      <w:r w:rsidR="00107E2C">
        <w:rPr>
          <w:sz w:val="24"/>
          <w:szCs w:val="24"/>
          <w:lang w:val="en-US" w:eastAsia="zh-CN" w:bidi="en-US"/>
        </w:rPr>
        <w:t>.</w:t>
      </w:r>
      <w:r>
        <w:rPr>
          <w:sz w:val="24"/>
          <w:szCs w:val="24"/>
        </w:rPr>
        <w:t>2</w:t>
      </w:r>
      <w:r>
        <w:t>教师角色功能</w:t>
      </w:r>
    </w:p>
    <w:p w:rsidR="003360E7" w:rsidRDefault="009F2B3D">
      <w:pPr>
        <w:pStyle w:val="Bodytext10"/>
        <w:spacing w:line="422" w:lineRule="exact"/>
        <w:ind w:firstLine="460"/>
      </w:pPr>
      <w:r>
        <w:t>在具备个人空间基本功能的基础上，教师空间还应提供以下功能：</w:t>
      </w:r>
    </w:p>
    <w:p w:rsidR="003360E7" w:rsidRDefault="009F2B3D">
      <w:pPr>
        <w:pStyle w:val="Bodytext10"/>
        <w:spacing w:line="422" w:lineRule="exact"/>
        <w:ind w:firstLine="460"/>
      </w:pPr>
      <w:r>
        <w:rPr>
          <w:sz w:val="24"/>
          <w:szCs w:val="24"/>
          <w:lang w:val="en-US" w:eastAsia="zh-CN" w:bidi="en-US"/>
        </w:rPr>
        <w:t>3</w:t>
      </w:r>
      <w:r w:rsidR="00107E2C">
        <w:rPr>
          <w:sz w:val="24"/>
          <w:szCs w:val="24"/>
          <w:lang w:val="en-US" w:eastAsia="zh-CN" w:bidi="en-US"/>
        </w:rPr>
        <w:t>.</w:t>
      </w:r>
      <w:r>
        <w:rPr>
          <w:sz w:val="24"/>
          <w:szCs w:val="24"/>
          <w:lang w:val="en-US" w:eastAsia="zh-CN" w:bidi="en-US"/>
        </w:rPr>
        <w:t>2</w:t>
      </w:r>
      <w:r w:rsidR="00107E2C">
        <w:rPr>
          <w:sz w:val="24"/>
          <w:szCs w:val="24"/>
          <w:lang w:val="en-US" w:eastAsia="zh-CN" w:bidi="en-US"/>
        </w:rPr>
        <w:t>.</w:t>
      </w:r>
      <w:r>
        <w:rPr>
          <w:sz w:val="24"/>
          <w:szCs w:val="24"/>
        </w:rPr>
        <w:t>1</w:t>
      </w:r>
      <w:r>
        <w:t>教学管理</w:t>
      </w:r>
    </w:p>
    <w:p w:rsidR="003360E7" w:rsidRDefault="009F2B3D">
      <w:pPr>
        <w:pStyle w:val="Bodytext10"/>
        <w:tabs>
          <w:tab w:val="left" w:pos="888"/>
        </w:tabs>
        <w:spacing w:line="428" w:lineRule="exact"/>
        <w:ind w:firstLine="500"/>
      </w:pPr>
      <w:bookmarkStart w:id="20" w:name="bookmark20"/>
      <w:r>
        <w:rPr>
          <w:sz w:val="24"/>
          <w:szCs w:val="24"/>
          <w:lang w:val="en-US" w:eastAsia="zh-CN" w:bidi="en-US"/>
        </w:rPr>
        <w:lastRenderedPageBreak/>
        <w:t>a</w:t>
      </w:r>
      <w:bookmarkEnd w:id="20"/>
      <w:r>
        <w:rPr>
          <w:sz w:val="24"/>
          <w:szCs w:val="24"/>
          <w:lang w:val="en-US" w:eastAsia="zh-CN" w:bidi="en-US"/>
        </w:rPr>
        <w:t>）</w:t>
      </w:r>
      <w:r>
        <w:rPr>
          <w:sz w:val="24"/>
          <w:szCs w:val="24"/>
          <w:lang w:val="en-US" w:eastAsia="zh-CN" w:bidi="en-US"/>
        </w:rPr>
        <w:tab/>
      </w:r>
      <w:r>
        <w:t>支持在线备课、教学活动组织与实施、课程设计与开发等，实现课堂内外、线上线下相结合的教学。</w:t>
      </w:r>
    </w:p>
    <w:p w:rsidR="003360E7" w:rsidRDefault="009F2B3D">
      <w:pPr>
        <w:pStyle w:val="Bodytext10"/>
        <w:tabs>
          <w:tab w:val="left" w:pos="901"/>
        </w:tabs>
        <w:spacing w:line="441" w:lineRule="exact"/>
        <w:ind w:firstLine="500"/>
      </w:pPr>
      <w:bookmarkStart w:id="21" w:name="bookmark21"/>
      <w:r>
        <w:rPr>
          <w:sz w:val="24"/>
          <w:szCs w:val="24"/>
          <w:lang w:val="en-US" w:eastAsia="zh-CN" w:bidi="en-US"/>
        </w:rPr>
        <w:t>b</w:t>
      </w:r>
      <w:bookmarkEnd w:id="21"/>
      <w:r>
        <w:rPr>
          <w:sz w:val="24"/>
          <w:szCs w:val="24"/>
          <w:lang w:val="en-US" w:eastAsia="zh-CN" w:bidi="en-US"/>
        </w:rPr>
        <w:t>）</w:t>
      </w:r>
      <w:r>
        <w:rPr>
          <w:sz w:val="24"/>
          <w:szCs w:val="24"/>
          <w:lang w:val="en-US" w:eastAsia="zh-CN" w:bidi="en-US"/>
        </w:rPr>
        <w:tab/>
      </w:r>
      <w:r>
        <w:t>支持在线作业发布、在线作业批改、在线组卷、在线测试等，实现分层、个性化智能测评与诊断。</w:t>
      </w:r>
    </w:p>
    <w:p w:rsidR="003360E7" w:rsidRDefault="009F2B3D">
      <w:pPr>
        <w:pStyle w:val="Bodytext10"/>
        <w:tabs>
          <w:tab w:val="left" w:pos="881"/>
        </w:tabs>
        <w:spacing w:line="422" w:lineRule="exact"/>
        <w:ind w:firstLine="460"/>
      </w:pPr>
      <w:bookmarkStart w:id="22" w:name="bookmark22"/>
      <w:r>
        <w:rPr>
          <w:sz w:val="24"/>
          <w:szCs w:val="24"/>
          <w:lang w:val="en-US" w:eastAsia="zh-CN" w:bidi="en-US"/>
        </w:rPr>
        <w:t>c</w:t>
      </w:r>
      <w:bookmarkEnd w:id="22"/>
      <w:r>
        <w:rPr>
          <w:sz w:val="24"/>
          <w:szCs w:val="24"/>
          <w:lang w:val="en-US" w:eastAsia="zh-CN" w:bidi="en-US"/>
        </w:rPr>
        <w:t>）</w:t>
      </w:r>
      <w:r>
        <w:rPr>
          <w:sz w:val="24"/>
          <w:szCs w:val="24"/>
          <w:lang w:val="en-US" w:eastAsia="zh-CN" w:bidi="en-US"/>
        </w:rPr>
        <w:tab/>
      </w:r>
      <w:r>
        <w:t>支持课后答疑、网上指导等，实现个性化辅导。</w:t>
      </w:r>
    </w:p>
    <w:p w:rsidR="00107E2C" w:rsidRDefault="009F2B3D" w:rsidP="00107E2C">
      <w:pPr>
        <w:pStyle w:val="Bodytext10"/>
        <w:spacing w:line="422" w:lineRule="exact"/>
        <w:ind w:firstLine="460"/>
        <w:jc w:val="both"/>
        <w:rPr>
          <w:rFonts w:eastAsia="PMingLiU"/>
        </w:rPr>
      </w:pPr>
      <w:r>
        <w:rPr>
          <w:sz w:val="24"/>
          <w:szCs w:val="24"/>
          <w:lang w:val="en-US" w:eastAsia="zh-CN" w:bidi="en-US"/>
        </w:rPr>
        <w:t>3</w:t>
      </w:r>
      <w:r w:rsidR="00107E2C">
        <w:rPr>
          <w:sz w:val="24"/>
          <w:szCs w:val="24"/>
          <w:lang w:val="en-US" w:eastAsia="zh-CN" w:bidi="en-US"/>
        </w:rPr>
        <w:t>.</w:t>
      </w:r>
      <w:r>
        <w:rPr>
          <w:sz w:val="24"/>
          <w:szCs w:val="24"/>
          <w:lang w:val="en-US" w:eastAsia="zh-CN" w:bidi="en-US"/>
        </w:rPr>
        <w:t>2</w:t>
      </w:r>
      <w:r w:rsidR="00107E2C">
        <w:rPr>
          <w:sz w:val="24"/>
          <w:szCs w:val="24"/>
          <w:lang w:val="en-US" w:eastAsia="zh-CN" w:bidi="en-US"/>
        </w:rPr>
        <w:t>.</w:t>
      </w:r>
      <w:r>
        <w:rPr>
          <w:sz w:val="24"/>
          <w:szCs w:val="24"/>
        </w:rPr>
        <w:t>2</w:t>
      </w:r>
      <w:r>
        <w:t>学情分析</w:t>
      </w:r>
    </w:p>
    <w:p w:rsidR="003360E7" w:rsidRDefault="009F2B3D" w:rsidP="00107E2C">
      <w:pPr>
        <w:pStyle w:val="Bodytext10"/>
        <w:spacing w:line="422" w:lineRule="exact"/>
        <w:ind w:firstLine="460"/>
        <w:jc w:val="both"/>
      </w:pPr>
      <w:r>
        <w:t>支持跟踪、监测学生学习全过程，开展学情分析、学习诊断等，实现精准教学、个性化资源与作业推送等。</w:t>
      </w:r>
    </w:p>
    <w:p w:rsidR="003360E7" w:rsidRDefault="009F2B3D">
      <w:pPr>
        <w:pStyle w:val="Bodytext10"/>
        <w:numPr>
          <w:ilvl w:val="0"/>
          <w:numId w:val="5"/>
        </w:numPr>
        <w:tabs>
          <w:tab w:val="left" w:pos="803"/>
        </w:tabs>
        <w:spacing w:line="435" w:lineRule="exact"/>
        <w:ind w:firstLine="460"/>
      </w:pPr>
      <w:bookmarkStart w:id="23" w:name="bookmark23"/>
      <w:bookmarkEnd w:id="23"/>
      <w:r>
        <w:rPr>
          <w:sz w:val="24"/>
          <w:szCs w:val="24"/>
          <w:lang w:val="en-US" w:eastAsia="en-US" w:bidi="en-US"/>
        </w:rPr>
        <w:t>2</w:t>
      </w:r>
      <w:r w:rsidR="00107E2C">
        <w:rPr>
          <w:sz w:val="24"/>
          <w:szCs w:val="24"/>
          <w:lang w:val="en-US" w:eastAsia="en-US" w:bidi="en-US"/>
        </w:rPr>
        <w:t>.</w:t>
      </w:r>
      <w:r>
        <w:rPr>
          <w:sz w:val="24"/>
          <w:szCs w:val="24"/>
        </w:rPr>
        <w:t>3</w:t>
      </w:r>
      <w:r>
        <w:t>网络研修</w:t>
      </w:r>
    </w:p>
    <w:p w:rsidR="003360E7" w:rsidRDefault="009F2B3D">
      <w:pPr>
        <w:pStyle w:val="Bodytext10"/>
        <w:tabs>
          <w:tab w:val="left" w:pos="874"/>
        </w:tabs>
        <w:spacing w:line="435" w:lineRule="exact"/>
        <w:ind w:firstLine="460"/>
      </w:pPr>
      <w:bookmarkStart w:id="24" w:name="bookmark24"/>
      <w:r>
        <w:rPr>
          <w:sz w:val="24"/>
          <w:szCs w:val="24"/>
          <w:lang w:val="en-US" w:eastAsia="zh-CN" w:bidi="en-US"/>
        </w:rPr>
        <w:t>a</w:t>
      </w:r>
      <w:bookmarkEnd w:id="24"/>
      <w:r>
        <w:rPr>
          <w:sz w:val="24"/>
          <w:szCs w:val="24"/>
          <w:lang w:val="en-US" w:eastAsia="zh-CN" w:bidi="en-US"/>
        </w:rPr>
        <w:t>）</w:t>
      </w:r>
      <w:r>
        <w:rPr>
          <w:sz w:val="24"/>
          <w:szCs w:val="24"/>
          <w:lang w:val="en-US" w:eastAsia="zh-CN" w:bidi="en-US"/>
        </w:rPr>
        <w:tab/>
      </w:r>
      <w:r>
        <w:t>支持记录教学思考、教研心得等，实现教学反思。</w:t>
      </w:r>
    </w:p>
    <w:p w:rsidR="003360E7" w:rsidRDefault="009F2B3D">
      <w:pPr>
        <w:pStyle w:val="Bodytext10"/>
        <w:tabs>
          <w:tab w:val="left" w:pos="881"/>
        </w:tabs>
        <w:spacing w:line="435" w:lineRule="exact"/>
        <w:ind w:firstLine="520"/>
        <w:jc w:val="both"/>
      </w:pPr>
      <w:bookmarkStart w:id="25" w:name="bookmark25"/>
      <w:r>
        <w:rPr>
          <w:sz w:val="24"/>
          <w:szCs w:val="24"/>
          <w:lang w:val="en-US" w:eastAsia="zh-CN" w:bidi="en-US"/>
        </w:rPr>
        <w:t>b</w:t>
      </w:r>
      <w:bookmarkEnd w:id="25"/>
      <w:r>
        <w:rPr>
          <w:sz w:val="24"/>
          <w:szCs w:val="24"/>
          <w:lang w:val="en-US" w:eastAsia="zh-CN" w:bidi="en-US"/>
        </w:rPr>
        <w:t>）</w:t>
      </w:r>
      <w:r>
        <w:rPr>
          <w:sz w:val="24"/>
          <w:szCs w:val="24"/>
          <w:lang w:val="en-US" w:eastAsia="zh-CN" w:bidi="en-US"/>
        </w:rPr>
        <w:tab/>
      </w:r>
      <w:r>
        <w:t>支持创建、参与、关注教师研修工作坊、名师工作室等，实现教师专业发展。</w:t>
      </w:r>
    </w:p>
    <w:p w:rsidR="003360E7" w:rsidRDefault="009F2B3D">
      <w:pPr>
        <w:pStyle w:val="Bodytext10"/>
        <w:numPr>
          <w:ilvl w:val="0"/>
          <w:numId w:val="6"/>
        </w:numPr>
        <w:tabs>
          <w:tab w:val="left" w:pos="356"/>
        </w:tabs>
        <w:spacing w:line="435" w:lineRule="exact"/>
        <w:ind w:firstLine="0"/>
      </w:pPr>
      <w:bookmarkStart w:id="26" w:name="bookmark26"/>
      <w:bookmarkEnd w:id="26"/>
      <w:r>
        <w:rPr>
          <w:sz w:val="24"/>
          <w:szCs w:val="24"/>
        </w:rPr>
        <w:t>3</w:t>
      </w:r>
      <w:r>
        <w:t>学生角色功能</w:t>
      </w:r>
    </w:p>
    <w:p w:rsidR="003360E7" w:rsidRDefault="009F2B3D">
      <w:pPr>
        <w:pStyle w:val="Bodytext10"/>
        <w:spacing w:line="435" w:lineRule="exact"/>
        <w:ind w:firstLine="460"/>
      </w:pPr>
      <w:r>
        <w:t>在具备个人空间基本功能的基础上，学生空间还应提供以下功能：</w:t>
      </w:r>
    </w:p>
    <w:p w:rsidR="003360E7" w:rsidRDefault="009F2B3D">
      <w:pPr>
        <w:pStyle w:val="Bodytext10"/>
        <w:numPr>
          <w:ilvl w:val="0"/>
          <w:numId w:val="7"/>
        </w:numPr>
        <w:tabs>
          <w:tab w:val="left" w:pos="809"/>
        </w:tabs>
        <w:spacing w:line="435" w:lineRule="exact"/>
        <w:ind w:firstLine="460"/>
      </w:pPr>
      <w:bookmarkStart w:id="27" w:name="bookmark27"/>
      <w:bookmarkEnd w:id="27"/>
      <w:r>
        <w:rPr>
          <w:sz w:val="24"/>
          <w:szCs w:val="24"/>
          <w:lang w:val="en-US" w:eastAsia="en-US" w:bidi="en-US"/>
        </w:rPr>
        <w:t>3</w:t>
      </w:r>
      <w:r w:rsidR="00107E2C">
        <w:rPr>
          <w:sz w:val="24"/>
          <w:szCs w:val="24"/>
          <w:lang w:val="en-US" w:eastAsia="en-US" w:bidi="en-US"/>
        </w:rPr>
        <w:t>.</w:t>
      </w:r>
      <w:r>
        <w:rPr>
          <w:sz w:val="24"/>
          <w:szCs w:val="24"/>
          <w:lang w:val="en-US" w:eastAsia="en-US" w:bidi="en-US"/>
        </w:rPr>
        <w:t>1</w:t>
      </w:r>
      <w:r>
        <w:t>学习管理</w:t>
      </w:r>
    </w:p>
    <w:p w:rsidR="003360E7" w:rsidRDefault="009F2B3D">
      <w:pPr>
        <w:pStyle w:val="Bodytext10"/>
        <w:tabs>
          <w:tab w:val="left" w:pos="881"/>
        </w:tabs>
        <w:spacing w:line="435" w:lineRule="exact"/>
        <w:ind w:firstLine="520"/>
        <w:jc w:val="both"/>
      </w:pPr>
      <w:bookmarkStart w:id="28" w:name="bookmark28"/>
      <w:r>
        <w:rPr>
          <w:sz w:val="24"/>
          <w:szCs w:val="24"/>
          <w:lang w:val="en-US" w:eastAsia="zh-CN" w:bidi="en-US"/>
        </w:rPr>
        <w:t>a</w:t>
      </w:r>
      <w:bookmarkEnd w:id="28"/>
      <w:r>
        <w:rPr>
          <w:sz w:val="24"/>
          <w:szCs w:val="24"/>
          <w:lang w:val="en-US" w:eastAsia="zh-CN" w:bidi="en-US"/>
        </w:rPr>
        <w:t>）</w:t>
      </w:r>
      <w:r>
        <w:rPr>
          <w:sz w:val="24"/>
          <w:szCs w:val="24"/>
          <w:lang w:val="en-US" w:eastAsia="zh-CN" w:bidi="en-US"/>
        </w:rPr>
        <w:tab/>
      </w:r>
      <w:r>
        <w:t>支持参与在线学习活动，自行选择数字教育资源与智力资源进行学习等，实现知识建构与能力培养。</w:t>
      </w:r>
    </w:p>
    <w:p w:rsidR="003360E7" w:rsidRDefault="009F2B3D">
      <w:pPr>
        <w:pStyle w:val="Bodytext10"/>
        <w:tabs>
          <w:tab w:val="left" w:pos="874"/>
        </w:tabs>
        <w:spacing w:line="435" w:lineRule="exact"/>
        <w:ind w:firstLine="460"/>
      </w:pPr>
      <w:bookmarkStart w:id="29" w:name="bookmark29"/>
      <w:r>
        <w:rPr>
          <w:sz w:val="24"/>
          <w:szCs w:val="24"/>
          <w:lang w:val="en-US" w:eastAsia="zh-CN" w:bidi="en-US"/>
        </w:rPr>
        <w:t>b</w:t>
      </w:r>
      <w:bookmarkEnd w:id="29"/>
      <w:r>
        <w:rPr>
          <w:sz w:val="24"/>
          <w:szCs w:val="24"/>
          <w:lang w:val="en-US" w:eastAsia="zh-CN" w:bidi="en-US"/>
        </w:rPr>
        <w:t>）</w:t>
      </w:r>
      <w:r>
        <w:rPr>
          <w:sz w:val="24"/>
          <w:szCs w:val="24"/>
          <w:lang w:val="en-US" w:eastAsia="zh-CN" w:bidi="en-US"/>
        </w:rPr>
        <w:tab/>
      </w:r>
      <w:r>
        <w:t>支持在线完成作业、获取答疑辅导等，实现问题解决与即时反馈。</w:t>
      </w:r>
    </w:p>
    <w:p w:rsidR="003360E7" w:rsidRDefault="009F2B3D">
      <w:pPr>
        <w:pStyle w:val="Bodytext10"/>
        <w:tabs>
          <w:tab w:val="left" w:pos="894"/>
        </w:tabs>
        <w:spacing w:line="422" w:lineRule="exact"/>
        <w:ind w:firstLine="520"/>
        <w:jc w:val="both"/>
      </w:pPr>
      <w:bookmarkStart w:id="30" w:name="bookmark30"/>
      <w:r>
        <w:rPr>
          <w:sz w:val="24"/>
          <w:szCs w:val="24"/>
          <w:lang w:val="en-US" w:eastAsia="zh-CN" w:bidi="en-US"/>
        </w:rPr>
        <w:t>c</w:t>
      </w:r>
      <w:bookmarkEnd w:id="30"/>
      <w:r>
        <w:rPr>
          <w:sz w:val="24"/>
          <w:szCs w:val="24"/>
          <w:lang w:val="en-US" w:eastAsia="zh-CN" w:bidi="en-US"/>
        </w:rPr>
        <w:t>）</w:t>
      </w:r>
      <w:r>
        <w:rPr>
          <w:sz w:val="24"/>
          <w:szCs w:val="24"/>
          <w:lang w:val="en-US" w:eastAsia="zh-CN" w:bidi="en-US"/>
        </w:rPr>
        <w:tab/>
      </w:r>
      <w:r>
        <w:t>支持自定学习目标、自主选择学习内容、自定学习步调、自我管理与监控等，实现自主学习。</w:t>
      </w:r>
    </w:p>
    <w:p w:rsidR="003360E7" w:rsidRDefault="009F2B3D">
      <w:pPr>
        <w:pStyle w:val="Bodytext10"/>
        <w:numPr>
          <w:ilvl w:val="0"/>
          <w:numId w:val="8"/>
        </w:numPr>
        <w:tabs>
          <w:tab w:val="left" w:pos="809"/>
        </w:tabs>
        <w:spacing w:after="180" w:line="435" w:lineRule="exact"/>
        <w:ind w:firstLine="460"/>
      </w:pPr>
      <w:bookmarkStart w:id="31" w:name="bookmark31"/>
      <w:bookmarkEnd w:id="31"/>
      <w:r>
        <w:rPr>
          <w:sz w:val="24"/>
          <w:szCs w:val="24"/>
          <w:lang w:val="en-US" w:eastAsia="en-US" w:bidi="en-US"/>
        </w:rPr>
        <w:t>3</w:t>
      </w:r>
      <w:r w:rsidR="00107E2C">
        <w:rPr>
          <w:sz w:val="24"/>
          <w:szCs w:val="24"/>
          <w:lang w:val="en-US" w:eastAsia="en-US" w:bidi="en-US"/>
        </w:rPr>
        <w:t>.</w:t>
      </w:r>
      <w:r>
        <w:rPr>
          <w:sz w:val="24"/>
          <w:szCs w:val="24"/>
        </w:rPr>
        <w:t>2</w:t>
      </w:r>
      <w:r>
        <w:t>学情反馈</w:t>
      </w:r>
    </w:p>
    <w:p w:rsidR="003360E7" w:rsidRDefault="009F2B3D">
      <w:pPr>
        <w:pStyle w:val="Bodytext10"/>
        <w:spacing w:line="435" w:lineRule="exact"/>
        <w:ind w:firstLine="460"/>
      </w:pPr>
      <w:r>
        <w:t>支持査询学情分析和学习诊断报告，了解学习情况等，实现自我认知与反思。</w:t>
      </w:r>
    </w:p>
    <w:p w:rsidR="003360E7" w:rsidRDefault="009F2B3D">
      <w:pPr>
        <w:pStyle w:val="Bodytext10"/>
        <w:numPr>
          <w:ilvl w:val="0"/>
          <w:numId w:val="9"/>
        </w:numPr>
        <w:tabs>
          <w:tab w:val="left" w:pos="803"/>
        </w:tabs>
        <w:spacing w:line="435" w:lineRule="exact"/>
        <w:ind w:firstLine="460"/>
        <w:jc w:val="both"/>
      </w:pPr>
      <w:bookmarkStart w:id="32" w:name="bookmark32"/>
      <w:bookmarkEnd w:id="32"/>
      <w:r>
        <w:rPr>
          <w:sz w:val="24"/>
          <w:szCs w:val="24"/>
          <w:lang w:val="en-US" w:eastAsia="en-US" w:bidi="en-US"/>
        </w:rPr>
        <w:t>3</w:t>
      </w:r>
      <w:r w:rsidR="00107E2C">
        <w:rPr>
          <w:sz w:val="24"/>
          <w:szCs w:val="24"/>
          <w:lang w:val="en-US" w:eastAsia="en-US" w:bidi="en-US"/>
        </w:rPr>
        <w:t>.</w:t>
      </w:r>
      <w:r>
        <w:rPr>
          <w:sz w:val="24"/>
          <w:szCs w:val="24"/>
        </w:rPr>
        <w:t>3</w:t>
      </w:r>
      <w:r>
        <w:t>成长记录</w:t>
      </w:r>
    </w:p>
    <w:p w:rsidR="003360E7" w:rsidRDefault="009F2B3D">
      <w:pPr>
        <w:pStyle w:val="Bodytext10"/>
        <w:spacing w:line="435" w:lineRule="exact"/>
        <w:ind w:firstLine="460"/>
      </w:pPr>
      <w:r>
        <w:t>支持记录成长过程，获得成长分析报告等，实现自我改进与全面发展。</w:t>
      </w:r>
    </w:p>
    <w:p w:rsidR="003360E7" w:rsidRDefault="009F2B3D">
      <w:pPr>
        <w:pStyle w:val="Bodytext10"/>
        <w:spacing w:line="435" w:lineRule="exact"/>
        <w:ind w:firstLine="0"/>
      </w:pPr>
      <w:r>
        <w:rPr>
          <w:sz w:val="24"/>
          <w:szCs w:val="24"/>
          <w:lang w:val="en-US" w:eastAsia="zh-CN" w:bidi="en-US"/>
        </w:rPr>
        <w:t>3</w:t>
      </w:r>
      <w:r w:rsidR="00107E2C">
        <w:rPr>
          <w:sz w:val="24"/>
          <w:szCs w:val="24"/>
          <w:lang w:val="en-US" w:eastAsia="zh-CN" w:bidi="en-US"/>
        </w:rPr>
        <w:t>.</w:t>
      </w:r>
      <w:r>
        <w:rPr>
          <w:sz w:val="24"/>
          <w:szCs w:val="24"/>
        </w:rPr>
        <w:t>4</w:t>
      </w:r>
      <w:r>
        <w:t>家长角色功能</w:t>
      </w:r>
    </w:p>
    <w:p w:rsidR="003360E7" w:rsidRDefault="009F2B3D">
      <w:pPr>
        <w:pStyle w:val="Bodytext10"/>
        <w:spacing w:line="435" w:lineRule="exact"/>
        <w:ind w:firstLine="460"/>
      </w:pPr>
      <w:r>
        <w:t>在具备个人空间基本功能的基础上，家长空间还应提供以下功能：</w:t>
      </w:r>
    </w:p>
    <w:p w:rsidR="003360E7" w:rsidRDefault="009F2B3D">
      <w:pPr>
        <w:pStyle w:val="Bodytext10"/>
        <w:spacing w:after="180" w:line="435" w:lineRule="exact"/>
        <w:ind w:firstLine="460"/>
        <w:jc w:val="both"/>
      </w:pPr>
      <w:r>
        <w:rPr>
          <w:sz w:val="24"/>
          <w:szCs w:val="24"/>
          <w:lang w:val="en-US" w:eastAsia="zh-CN" w:bidi="en-US"/>
        </w:rPr>
        <w:lastRenderedPageBreak/>
        <w:t>3</w:t>
      </w:r>
      <w:r w:rsidR="00107E2C">
        <w:rPr>
          <w:sz w:val="24"/>
          <w:szCs w:val="24"/>
          <w:lang w:val="en-US" w:eastAsia="zh-CN" w:bidi="en-US"/>
        </w:rPr>
        <w:t>.</w:t>
      </w:r>
      <w:r>
        <w:rPr>
          <w:sz w:val="24"/>
          <w:szCs w:val="24"/>
          <w:lang w:val="en-US" w:eastAsia="zh-CN" w:bidi="en-US"/>
        </w:rPr>
        <w:t>4</w:t>
      </w:r>
      <w:r w:rsidR="00107E2C">
        <w:rPr>
          <w:sz w:val="24"/>
          <w:szCs w:val="24"/>
          <w:lang w:val="en-US" w:eastAsia="zh-CN" w:bidi="en-US"/>
        </w:rPr>
        <w:t>.</w:t>
      </w:r>
      <w:r>
        <w:rPr>
          <w:sz w:val="24"/>
          <w:szCs w:val="24"/>
        </w:rPr>
        <w:t>1</w:t>
      </w:r>
      <w:r>
        <w:t>学情查询</w:t>
      </w:r>
    </w:p>
    <w:p w:rsidR="003360E7" w:rsidRDefault="009F2B3D">
      <w:pPr>
        <w:pStyle w:val="Bodytext10"/>
        <w:spacing w:line="409" w:lineRule="exact"/>
        <w:ind w:firstLine="420"/>
        <w:jc w:val="both"/>
      </w:pPr>
      <w:r>
        <w:t>支持査询学生的班级公告、课程表、学习活动情况、作业完成情况、考试成绩、综合素质评价结果等，实时掌握学生情况，实现有针对性地监督与指导。</w:t>
      </w:r>
    </w:p>
    <w:p w:rsidR="003360E7" w:rsidRDefault="009F2B3D">
      <w:pPr>
        <w:pStyle w:val="Bodytext10"/>
        <w:spacing w:after="180" w:line="435" w:lineRule="exact"/>
        <w:ind w:firstLine="460"/>
        <w:jc w:val="both"/>
      </w:pPr>
      <w:r>
        <w:rPr>
          <w:sz w:val="24"/>
          <w:szCs w:val="24"/>
          <w:lang w:val="en-US" w:eastAsia="en-US" w:bidi="en-US"/>
        </w:rPr>
        <w:t>3</w:t>
      </w:r>
      <w:r w:rsidR="00107E2C">
        <w:rPr>
          <w:sz w:val="24"/>
          <w:szCs w:val="24"/>
          <w:lang w:val="en-US" w:eastAsia="en-US" w:bidi="en-US"/>
        </w:rPr>
        <w:t>.</w:t>
      </w:r>
      <w:r>
        <w:rPr>
          <w:sz w:val="24"/>
          <w:szCs w:val="24"/>
          <w:lang w:val="en-US" w:eastAsia="en-US" w:bidi="en-US"/>
        </w:rPr>
        <w:t>4</w:t>
      </w:r>
      <w:r w:rsidR="00107E2C">
        <w:rPr>
          <w:sz w:val="24"/>
          <w:szCs w:val="24"/>
          <w:lang w:val="en-US" w:eastAsia="en-US" w:bidi="en-US"/>
        </w:rPr>
        <w:t>.</w:t>
      </w:r>
      <w:r>
        <w:rPr>
          <w:sz w:val="24"/>
          <w:szCs w:val="24"/>
        </w:rPr>
        <w:t>2</w:t>
      </w:r>
      <w:r>
        <w:t>家校互动</w:t>
      </w:r>
    </w:p>
    <w:p w:rsidR="003360E7" w:rsidRDefault="009F2B3D">
      <w:pPr>
        <w:pStyle w:val="Bodytext10"/>
        <w:spacing w:line="435" w:lineRule="exact"/>
        <w:ind w:firstLine="460"/>
      </w:pPr>
      <w:r>
        <w:t>支持家长与教师互动交流、参与学校事务管理等，实现家校协同教育。</w:t>
      </w:r>
    </w:p>
    <w:p w:rsidR="003360E7" w:rsidRDefault="009F2B3D">
      <w:pPr>
        <w:pStyle w:val="Bodytext10"/>
        <w:spacing w:after="200" w:line="422" w:lineRule="exact"/>
        <w:ind w:firstLine="0"/>
        <w:jc w:val="both"/>
      </w:pPr>
      <w:r>
        <w:rPr>
          <w:sz w:val="24"/>
          <w:szCs w:val="24"/>
          <w:lang w:val="en-US" w:eastAsia="zh-CN" w:bidi="en-US"/>
        </w:rPr>
        <w:t>3</w:t>
      </w:r>
      <w:r w:rsidR="00107E2C">
        <w:rPr>
          <w:sz w:val="24"/>
          <w:szCs w:val="24"/>
          <w:lang w:val="en-US" w:eastAsia="zh-CN" w:bidi="en-US"/>
        </w:rPr>
        <w:t>.</w:t>
      </w:r>
      <w:r>
        <w:rPr>
          <w:sz w:val="24"/>
          <w:szCs w:val="24"/>
          <w:lang w:val="zh-CN" w:eastAsia="zh-CN" w:bidi="zh-CN"/>
        </w:rPr>
        <w:t>5</w:t>
      </w:r>
      <w:r>
        <w:t>管理者角色功能</w:t>
      </w:r>
    </w:p>
    <w:p w:rsidR="003360E7" w:rsidRDefault="009F2B3D">
      <w:pPr>
        <w:pStyle w:val="Bodytext10"/>
        <w:spacing w:line="422" w:lineRule="exact"/>
        <w:ind w:firstLine="540"/>
        <w:jc w:val="both"/>
      </w:pPr>
      <w:r>
        <w:t>管理者包括学校管理者和区域管理者，在具备个人空间基本功能的基础上, 管理者空间还应提供以下功能：</w:t>
      </w:r>
    </w:p>
    <w:p w:rsidR="003360E7" w:rsidRDefault="009F2B3D">
      <w:pPr>
        <w:pStyle w:val="Bodytext10"/>
        <w:spacing w:line="422" w:lineRule="exact"/>
        <w:ind w:firstLine="48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5</w:t>
      </w:r>
      <w:r w:rsidR="00107E2C">
        <w:rPr>
          <w:sz w:val="24"/>
          <w:szCs w:val="24"/>
          <w:lang w:val="en-US" w:eastAsia="zh-CN" w:bidi="en-US"/>
        </w:rPr>
        <w:t>.</w:t>
      </w:r>
      <w:r>
        <w:rPr>
          <w:sz w:val="24"/>
          <w:szCs w:val="24"/>
        </w:rPr>
        <w:t>1</w:t>
      </w:r>
      <w:r>
        <w:t>办学情况查询</w:t>
      </w:r>
    </w:p>
    <w:p w:rsidR="003360E7" w:rsidRDefault="009F2B3D">
      <w:pPr>
        <w:pStyle w:val="Bodytext10"/>
        <w:tabs>
          <w:tab w:val="left" w:pos="888"/>
        </w:tabs>
        <w:spacing w:line="422" w:lineRule="exact"/>
        <w:ind w:firstLine="540"/>
        <w:jc w:val="both"/>
      </w:pPr>
      <w:bookmarkStart w:id="33" w:name="bookmark33"/>
      <w:r>
        <w:rPr>
          <w:sz w:val="24"/>
          <w:szCs w:val="24"/>
          <w:lang w:val="en-US" w:eastAsia="zh-CN" w:bidi="en-US"/>
        </w:rPr>
        <w:t>a</w:t>
      </w:r>
      <w:bookmarkEnd w:id="33"/>
      <w:r>
        <w:rPr>
          <w:sz w:val="24"/>
          <w:szCs w:val="24"/>
          <w:lang w:val="en-US" w:eastAsia="zh-CN" w:bidi="en-US"/>
        </w:rPr>
        <w:t>）</w:t>
      </w:r>
      <w:r>
        <w:t>支持査询校园文化建设、教师培训、学生活动组织等情况，实现办学情况动态跟踪。</w:t>
      </w:r>
    </w:p>
    <w:p w:rsidR="003360E7" w:rsidRDefault="009F2B3D">
      <w:pPr>
        <w:pStyle w:val="Bodytext10"/>
        <w:tabs>
          <w:tab w:val="left" w:pos="901"/>
        </w:tabs>
        <w:spacing w:line="422" w:lineRule="exact"/>
        <w:ind w:firstLine="480"/>
        <w:jc w:val="both"/>
      </w:pPr>
      <w:bookmarkStart w:id="34" w:name="bookmark34"/>
      <w:r>
        <w:rPr>
          <w:sz w:val="24"/>
          <w:szCs w:val="24"/>
          <w:lang w:val="en-US" w:eastAsia="zh-CN" w:bidi="en-US"/>
        </w:rPr>
        <w:t>b</w:t>
      </w:r>
      <w:bookmarkEnd w:id="34"/>
      <w:r>
        <w:rPr>
          <w:sz w:val="24"/>
          <w:szCs w:val="24"/>
          <w:lang w:val="en-US" w:eastAsia="zh-CN" w:bidi="en-US"/>
        </w:rPr>
        <w:t>）</w:t>
      </w:r>
      <w:r>
        <w:rPr>
          <w:sz w:val="24"/>
          <w:szCs w:val="24"/>
          <w:lang w:val="en-US" w:eastAsia="zh-CN" w:bidi="en-US"/>
        </w:rPr>
        <w:tab/>
      </w:r>
      <w:r>
        <w:t>支持査询教师教学情况等，实现教学情况动态跟踪。</w:t>
      </w:r>
    </w:p>
    <w:p w:rsidR="003360E7" w:rsidRDefault="009F2B3D">
      <w:pPr>
        <w:pStyle w:val="Bodytext10"/>
        <w:tabs>
          <w:tab w:val="left" w:pos="894"/>
        </w:tabs>
        <w:spacing w:line="435" w:lineRule="exact"/>
        <w:ind w:firstLine="540"/>
        <w:jc w:val="both"/>
      </w:pPr>
      <w:bookmarkStart w:id="35" w:name="bookmark35"/>
      <w:r>
        <w:rPr>
          <w:sz w:val="24"/>
          <w:szCs w:val="24"/>
          <w:lang w:val="en-US" w:eastAsia="zh-CN" w:bidi="en-US"/>
        </w:rPr>
        <w:t>c</w:t>
      </w:r>
      <w:bookmarkEnd w:id="35"/>
      <w:r>
        <w:rPr>
          <w:sz w:val="24"/>
          <w:szCs w:val="24"/>
          <w:lang w:val="en-US" w:eastAsia="zh-CN" w:bidi="en-US"/>
        </w:rPr>
        <w:t>）</w:t>
      </w:r>
      <w:r>
        <w:t>支持管理者根据不同业务职责，获得相应数据分析结果等，实现精准决策与科学管理。</w:t>
      </w:r>
    </w:p>
    <w:p w:rsidR="003360E7" w:rsidRDefault="009F2B3D">
      <w:pPr>
        <w:pStyle w:val="Bodytext10"/>
        <w:spacing w:after="200" w:line="422" w:lineRule="exact"/>
        <w:ind w:firstLine="48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5</w:t>
      </w:r>
      <w:r w:rsidR="00107E2C">
        <w:rPr>
          <w:sz w:val="24"/>
          <w:szCs w:val="24"/>
          <w:lang w:val="en-US" w:eastAsia="zh-CN" w:bidi="en-US"/>
        </w:rPr>
        <w:t>.</w:t>
      </w:r>
      <w:r>
        <w:rPr>
          <w:sz w:val="24"/>
          <w:szCs w:val="24"/>
        </w:rPr>
        <w:t>2</w:t>
      </w:r>
      <w:r>
        <w:t>空间应用查询</w:t>
      </w:r>
    </w:p>
    <w:p w:rsidR="003360E7" w:rsidRDefault="009F2B3D">
      <w:pPr>
        <w:pStyle w:val="Bodytext10"/>
        <w:spacing w:line="422" w:lineRule="exact"/>
        <w:ind w:firstLine="540"/>
        <w:jc w:val="both"/>
      </w:pPr>
      <w:r>
        <w:t>支持査询空间应用情况，如关注度、活跃度、影响力、公共应用服务使用频率等，实现空间应用动态跟踪。</w:t>
      </w:r>
    </w:p>
    <w:p w:rsidR="003360E7" w:rsidRDefault="009F2B3D">
      <w:pPr>
        <w:pStyle w:val="Bodytext10"/>
        <w:spacing w:after="200" w:line="422" w:lineRule="exact"/>
        <w:ind w:firstLine="0"/>
        <w:jc w:val="both"/>
      </w:pPr>
      <w:r>
        <w:rPr>
          <w:sz w:val="24"/>
          <w:szCs w:val="24"/>
          <w:lang w:val="en-US" w:eastAsia="zh-CN" w:bidi="en-US"/>
        </w:rPr>
        <w:t>3</w:t>
      </w:r>
      <w:r w:rsidR="00107E2C">
        <w:rPr>
          <w:sz w:val="24"/>
          <w:szCs w:val="24"/>
          <w:lang w:val="en-US" w:eastAsia="zh-CN" w:bidi="en-US"/>
        </w:rPr>
        <w:t>.</w:t>
      </w:r>
      <w:r>
        <w:rPr>
          <w:sz w:val="24"/>
          <w:szCs w:val="24"/>
        </w:rPr>
        <w:t>6</w:t>
      </w:r>
      <w:r>
        <w:t>机构空间基本功能</w:t>
      </w:r>
    </w:p>
    <w:p w:rsidR="003360E7" w:rsidRDefault="009F2B3D">
      <w:pPr>
        <w:pStyle w:val="Bodytext10"/>
        <w:spacing w:line="412" w:lineRule="exact"/>
        <w:ind w:firstLine="540"/>
        <w:jc w:val="both"/>
      </w:pPr>
      <w:r>
        <w:t>机构空间包括班级空间、学校空间和区域空间等，能够调用各类公共应用服务，支持成员管理、生成性资源管理、信息发布、活动组织与分析等。机构空间应具备以下基本功能：</w:t>
      </w:r>
    </w:p>
    <w:p w:rsidR="003360E7" w:rsidRDefault="009F2B3D">
      <w:pPr>
        <w:pStyle w:val="Bodytext10"/>
        <w:spacing w:after="200" w:line="422" w:lineRule="exact"/>
        <w:ind w:firstLine="48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6</w:t>
      </w:r>
      <w:r w:rsidR="00107E2C">
        <w:rPr>
          <w:sz w:val="24"/>
          <w:szCs w:val="24"/>
          <w:lang w:val="en-US" w:eastAsia="zh-CN" w:bidi="en-US"/>
        </w:rPr>
        <w:t>.</w:t>
      </w:r>
      <w:r>
        <w:rPr>
          <w:sz w:val="24"/>
          <w:szCs w:val="24"/>
        </w:rPr>
        <w:t>1</w:t>
      </w:r>
      <w:r>
        <w:t>成员管理</w:t>
      </w:r>
    </w:p>
    <w:p w:rsidR="003360E7" w:rsidRDefault="009F2B3D">
      <w:pPr>
        <w:pStyle w:val="Bodytext10"/>
        <w:spacing w:line="409" w:lineRule="exact"/>
        <w:ind w:firstLine="540"/>
        <w:jc w:val="both"/>
      </w:pPr>
      <w:r>
        <w:t>支持对机构空间成员（包括区域、学校和班级等）的添加、修改、删除等，实现成员管理。</w:t>
      </w:r>
    </w:p>
    <w:p w:rsidR="003360E7" w:rsidRDefault="009F2B3D">
      <w:pPr>
        <w:pStyle w:val="Bodytext10"/>
        <w:spacing w:after="200" w:line="422" w:lineRule="exact"/>
        <w:ind w:firstLine="48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6</w:t>
      </w:r>
      <w:r w:rsidR="00107E2C">
        <w:rPr>
          <w:sz w:val="24"/>
          <w:szCs w:val="24"/>
          <w:lang w:val="en-US" w:eastAsia="zh-CN" w:bidi="en-US"/>
        </w:rPr>
        <w:t>.</w:t>
      </w:r>
      <w:r>
        <w:rPr>
          <w:sz w:val="24"/>
          <w:szCs w:val="24"/>
        </w:rPr>
        <w:t>2</w:t>
      </w:r>
      <w:r>
        <w:t>生成性资源管理</w:t>
      </w:r>
    </w:p>
    <w:p w:rsidR="003360E7" w:rsidRDefault="009F2B3D">
      <w:pPr>
        <w:pStyle w:val="Bodytext10"/>
        <w:spacing w:line="415" w:lineRule="exact"/>
        <w:ind w:firstLine="440"/>
        <w:jc w:val="both"/>
      </w:pPr>
      <w:r>
        <w:lastRenderedPageBreak/>
        <w:t>支持对教学案例、网络课程等生成性资源进行汇聚、评价、筛选、分类与发布等，实现生成性资源管理。</w:t>
      </w:r>
    </w:p>
    <w:p w:rsidR="003360E7" w:rsidRDefault="009F2B3D">
      <w:pPr>
        <w:pStyle w:val="Bodytext10"/>
        <w:spacing w:line="422" w:lineRule="exact"/>
        <w:ind w:firstLine="440"/>
        <w:jc w:val="both"/>
      </w:pPr>
      <w:r>
        <w:rPr>
          <w:sz w:val="24"/>
          <w:szCs w:val="24"/>
          <w:lang w:val="en-US" w:eastAsia="en-US" w:bidi="en-US"/>
        </w:rPr>
        <w:t>3</w:t>
      </w:r>
      <w:r w:rsidR="00107E2C">
        <w:rPr>
          <w:sz w:val="24"/>
          <w:szCs w:val="24"/>
          <w:lang w:val="en-US" w:eastAsia="en-US" w:bidi="en-US"/>
        </w:rPr>
        <w:t>.</w:t>
      </w:r>
      <w:r>
        <w:rPr>
          <w:sz w:val="24"/>
          <w:szCs w:val="24"/>
          <w:lang w:val="en-US" w:eastAsia="en-US" w:bidi="en-US"/>
        </w:rPr>
        <w:t>6</w:t>
      </w:r>
      <w:r w:rsidR="00107E2C">
        <w:rPr>
          <w:sz w:val="24"/>
          <w:szCs w:val="24"/>
          <w:lang w:val="en-US" w:eastAsia="en-US" w:bidi="en-US"/>
        </w:rPr>
        <w:t>.</w:t>
      </w:r>
      <w:r>
        <w:rPr>
          <w:sz w:val="24"/>
          <w:szCs w:val="24"/>
        </w:rPr>
        <w:t>3</w:t>
      </w:r>
      <w:r>
        <w:t>信息发布</w:t>
      </w:r>
    </w:p>
    <w:p w:rsidR="003360E7" w:rsidRDefault="009F2B3D">
      <w:pPr>
        <w:pStyle w:val="Bodytext10"/>
        <w:spacing w:line="422" w:lineRule="exact"/>
        <w:ind w:firstLine="420"/>
        <w:jc w:val="both"/>
      </w:pPr>
      <w:r>
        <w:t>支持教育政策解读、各类培训、活动安排等信息发布，实现信息公开。</w:t>
      </w:r>
    </w:p>
    <w:p w:rsidR="003360E7" w:rsidRDefault="009F2B3D">
      <w:pPr>
        <w:pStyle w:val="Bodytext10"/>
        <w:spacing w:line="422" w:lineRule="exact"/>
        <w:ind w:firstLine="420"/>
        <w:jc w:val="both"/>
      </w:pPr>
      <w:r>
        <w:rPr>
          <w:sz w:val="24"/>
          <w:szCs w:val="24"/>
          <w:lang w:val="en-US" w:eastAsia="zh-CN" w:bidi="en-US"/>
        </w:rPr>
        <w:t>3</w:t>
      </w:r>
      <w:r w:rsidR="00107E2C">
        <w:rPr>
          <w:sz w:val="24"/>
          <w:szCs w:val="24"/>
          <w:lang w:val="en-US" w:eastAsia="zh-CN" w:bidi="en-US"/>
        </w:rPr>
        <w:t>.</w:t>
      </w:r>
      <w:r>
        <w:rPr>
          <w:sz w:val="24"/>
          <w:szCs w:val="24"/>
          <w:lang w:val="en-US" w:eastAsia="zh-CN" w:bidi="en-US"/>
        </w:rPr>
        <w:t>6</w:t>
      </w:r>
      <w:r w:rsidR="00107E2C">
        <w:rPr>
          <w:sz w:val="24"/>
          <w:szCs w:val="24"/>
          <w:lang w:val="en-US" w:eastAsia="zh-CN" w:bidi="en-US"/>
        </w:rPr>
        <w:t>.</w:t>
      </w:r>
      <w:r>
        <w:rPr>
          <w:sz w:val="24"/>
          <w:szCs w:val="24"/>
        </w:rPr>
        <w:t>4</w:t>
      </w:r>
      <w:r>
        <w:t>活动组织</w:t>
      </w:r>
    </w:p>
    <w:p w:rsidR="003360E7" w:rsidRDefault="009F2B3D">
      <w:pPr>
        <w:pStyle w:val="Bodytext10"/>
        <w:spacing w:after="160" w:line="415" w:lineRule="exact"/>
        <w:ind w:firstLine="480"/>
      </w:pPr>
      <w:r>
        <w:t>支持文化建设、心理健康教育、素质拓展、研修活动等，实现活动的组织与管理。</w:t>
      </w:r>
    </w:p>
    <w:p w:rsidR="003360E7" w:rsidRDefault="009F2B3D">
      <w:pPr>
        <w:pStyle w:val="Bodytext10"/>
        <w:spacing w:after="160" w:line="418" w:lineRule="exact"/>
        <w:ind w:firstLine="460"/>
      </w:pPr>
      <w:r>
        <w:rPr>
          <w:sz w:val="24"/>
          <w:szCs w:val="24"/>
          <w:lang w:val="en-US" w:eastAsia="en-US" w:bidi="en-US"/>
        </w:rPr>
        <w:t>3</w:t>
      </w:r>
      <w:r w:rsidR="00107E2C">
        <w:rPr>
          <w:sz w:val="24"/>
          <w:szCs w:val="24"/>
          <w:lang w:val="en-US" w:eastAsia="en-US" w:bidi="en-US"/>
        </w:rPr>
        <w:t>.</w:t>
      </w:r>
      <w:r>
        <w:rPr>
          <w:sz w:val="24"/>
          <w:szCs w:val="24"/>
          <w:lang w:val="en-US" w:eastAsia="en-US" w:bidi="en-US"/>
        </w:rPr>
        <w:t>6</w:t>
      </w:r>
      <w:r w:rsidR="00107E2C">
        <w:rPr>
          <w:sz w:val="24"/>
          <w:szCs w:val="24"/>
          <w:lang w:val="en-US" w:eastAsia="en-US" w:bidi="en-US"/>
        </w:rPr>
        <w:t>.</w:t>
      </w:r>
      <w:r>
        <w:rPr>
          <w:sz w:val="24"/>
          <w:szCs w:val="24"/>
        </w:rPr>
        <w:t>5</w:t>
      </w:r>
      <w:r>
        <w:t>活动分析</w:t>
      </w:r>
    </w:p>
    <w:p w:rsidR="00107E2C" w:rsidRDefault="009F2B3D" w:rsidP="00107E2C">
      <w:pPr>
        <w:pStyle w:val="Bodytext10"/>
        <w:spacing w:after="160" w:line="422" w:lineRule="exact"/>
        <w:ind w:firstLine="480"/>
        <w:jc w:val="both"/>
        <w:rPr>
          <w:rFonts w:eastAsia="PMingLiU"/>
        </w:rPr>
      </w:pPr>
      <w:r>
        <w:t>支持可视化呈现各级各类活动组织的频次、参与人数、活动结果等，实现活动情况动态跟踪。</w:t>
      </w:r>
      <w:bookmarkStart w:id="36" w:name="bookmark36"/>
      <w:bookmarkEnd w:id="36"/>
    </w:p>
    <w:p w:rsidR="003360E7" w:rsidRDefault="00107E2C" w:rsidP="00107E2C">
      <w:pPr>
        <w:pStyle w:val="Bodytext10"/>
        <w:spacing w:after="160" w:line="422" w:lineRule="exact"/>
        <w:ind w:firstLine="0"/>
        <w:jc w:val="both"/>
      </w:pPr>
      <w:r>
        <w:rPr>
          <w:rFonts w:hint="eastAsia"/>
          <w:lang w:eastAsia="zh-CN"/>
        </w:rPr>
        <w:t>4.</w:t>
      </w:r>
      <w:r w:rsidR="009F2B3D">
        <w:t>公共应用服务</w:t>
      </w:r>
    </w:p>
    <w:p w:rsidR="003360E7" w:rsidRDefault="009F2B3D">
      <w:pPr>
        <w:pStyle w:val="Bodytext10"/>
        <w:spacing w:line="417" w:lineRule="exact"/>
        <w:ind w:firstLine="500"/>
        <w:jc w:val="both"/>
      </w:pPr>
      <w:r>
        <w:t>空间要提供资源共享服务、教学支持服务、学习交互服务、决策评估服务等基本公共应用服务。各类应用服务应包含下述列出的支持服务功能，随着技术的发展与教育创新应用的需要，可不断扩充与升级建设。公共应用服务可由多方提供。</w:t>
      </w:r>
    </w:p>
    <w:p w:rsidR="003360E7" w:rsidRDefault="009F2B3D">
      <w:pPr>
        <w:pStyle w:val="Bodytext10"/>
        <w:spacing w:line="418" w:lineRule="exact"/>
        <w:ind w:firstLine="500"/>
        <w:jc w:val="both"/>
      </w:pPr>
      <w:r>
        <w:t>为了适应不同区域空间建设与应用的需要，本指南增加了可选项，用▲标识。标记为▲的条目可以根据区域实际情况选择性建设，未标记▲的条目是所有区域都应达到的基本要求。</w:t>
      </w:r>
    </w:p>
    <w:p w:rsidR="003360E7" w:rsidRDefault="009F2B3D">
      <w:pPr>
        <w:pStyle w:val="Bodytext10"/>
        <w:numPr>
          <w:ilvl w:val="0"/>
          <w:numId w:val="8"/>
        </w:numPr>
        <w:tabs>
          <w:tab w:val="left" w:pos="356"/>
        </w:tabs>
        <w:spacing w:line="418" w:lineRule="exact"/>
        <w:ind w:firstLine="0"/>
        <w:jc w:val="both"/>
      </w:pPr>
      <w:bookmarkStart w:id="37" w:name="bookmark37"/>
      <w:bookmarkEnd w:id="37"/>
      <w:r>
        <w:rPr>
          <w:sz w:val="24"/>
          <w:szCs w:val="24"/>
        </w:rPr>
        <w:t>1</w:t>
      </w:r>
      <w:r>
        <w:t>资源共享服务</w:t>
      </w:r>
    </w:p>
    <w:p w:rsidR="003360E7" w:rsidRDefault="009F2B3D">
      <w:pPr>
        <w:pStyle w:val="Bodytext10"/>
        <w:spacing w:line="435" w:lineRule="exact"/>
        <w:ind w:firstLine="500"/>
        <w:jc w:val="both"/>
      </w:pPr>
      <w:r>
        <w:t>资源共享服务是指利用教育资源公共服务平台、企业与社会提供的教育资源，支持开展教与学活动，通过资源交易提高优质资源利用效率的服务。资源共享服务的基本要求包括：</w:t>
      </w:r>
    </w:p>
    <w:p w:rsidR="003360E7" w:rsidRDefault="009F2B3D">
      <w:pPr>
        <w:pStyle w:val="Bodytext10"/>
        <w:tabs>
          <w:tab w:val="left" w:pos="861"/>
        </w:tabs>
        <w:spacing w:line="418" w:lineRule="exact"/>
        <w:ind w:firstLine="440"/>
        <w:jc w:val="both"/>
      </w:pPr>
      <w:bookmarkStart w:id="38" w:name="bookmark38"/>
      <w:r>
        <w:rPr>
          <w:sz w:val="24"/>
          <w:szCs w:val="24"/>
          <w:lang w:val="en-US" w:eastAsia="zh-CN" w:bidi="en-US"/>
        </w:rPr>
        <w:t>a</w:t>
      </w:r>
      <w:bookmarkEnd w:id="38"/>
      <w:r>
        <w:rPr>
          <w:sz w:val="24"/>
          <w:szCs w:val="24"/>
          <w:lang w:val="en-US" w:eastAsia="zh-CN" w:bidi="en-US"/>
        </w:rPr>
        <w:t>）</w:t>
      </w:r>
      <w:r>
        <w:rPr>
          <w:sz w:val="24"/>
          <w:szCs w:val="24"/>
          <w:lang w:val="en-US" w:eastAsia="zh-CN" w:bidi="en-US"/>
        </w:rPr>
        <w:tab/>
      </w:r>
      <w:r>
        <w:t>提供各类检索功能，支持用户根据需要获取教育资源。</w:t>
      </w:r>
    </w:p>
    <w:p w:rsidR="003360E7" w:rsidRDefault="009F2B3D">
      <w:pPr>
        <w:pStyle w:val="Bodytext10"/>
        <w:tabs>
          <w:tab w:val="left" w:pos="901"/>
        </w:tabs>
        <w:spacing w:line="422" w:lineRule="exact"/>
        <w:ind w:firstLine="500"/>
        <w:jc w:val="both"/>
      </w:pPr>
      <w:bookmarkStart w:id="39" w:name="bookmark39"/>
      <w:r>
        <w:rPr>
          <w:sz w:val="24"/>
          <w:szCs w:val="24"/>
          <w:lang w:val="en-US" w:eastAsia="zh-CN" w:bidi="en-US"/>
        </w:rPr>
        <w:t>b</w:t>
      </w:r>
      <w:bookmarkEnd w:id="39"/>
      <w:r>
        <w:rPr>
          <w:sz w:val="24"/>
          <w:szCs w:val="24"/>
          <w:lang w:val="en-US" w:eastAsia="zh-CN" w:bidi="en-US"/>
        </w:rPr>
        <w:t>）</w:t>
      </w:r>
      <w:r>
        <w:rPr>
          <w:sz w:val="24"/>
          <w:szCs w:val="24"/>
          <w:lang w:val="en-US" w:eastAsia="zh-CN" w:bidi="en-US"/>
        </w:rPr>
        <w:tab/>
      </w:r>
      <w:r>
        <w:t>提供生成性资源的申请、评价、审核等功能，支持用户向教育资源公共服务平台推送资源。</w:t>
      </w:r>
    </w:p>
    <w:p w:rsidR="003360E7" w:rsidRDefault="009F2B3D">
      <w:pPr>
        <w:pStyle w:val="Bodytext10"/>
        <w:tabs>
          <w:tab w:val="left" w:pos="894"/>
        </w:tabs>
        <w:spacing w:line="415" w:lineRule="exact"/>
        <w:ind w:firstLine="500"/>
        <w:jc w:val="both"/>
      </w:pPr>
      <w:bookmarkStart w:id="40" w:name="bookmark40"/>
      <w:r>
        <w:rPr>
          <w:sz w:val="24"/>
          <w:szCs w:val="24"/>
          <w:lang w:val="en-US" w:eastAsia="zh-CN" w:bidi="en-US"/>
        </w:rPr>
        <w:t>c</w:t>
      </w:r>
      <w:bookmarkEnd w:id="40"/>
      <w:r>
        <w:rPr>
          <w:sz w:val="24"/>
          <w:szCs w:val="24"/>
          <w:lang w:val="en-US" w:eastAsia="zh-CN" w:bidi="en-US"/>
        </w:rPr>
        <w:t>）</w:t>
      </w:r>
      <w:r>
        <w:rPr>
          <w:sz w:val="24"/>
          <w:szCs w:val="24"/>
          <w:lang w:val="en-US" w:eastAsia="zh-CN" w:bidi="en-US"/>
        </w:rPr>
        <w:tab/>
      </w:r>
      <w:r>
        <w:t>提供根据用户个性化特征自动寻找、关联、生成与汇聚资源的功能，支持适应性资源获取。</w:t>
      </w:r>
      <w:r>
        <w:rPr>
          <w:lang w:val="en-US" w:eastAsia="zh-CN" w:bidi="en-US"/>
        </w:rPr>
        <w:t>▲</w:t>
      </w:r>
    </w:p>
    <w:p w:rsidR="003360E7" w:rsidRDefault="009F2B3D">
      <w:pPr>
        <w:pStyle w:val="Bodytext10"/>
        <w:tabs>
          <w:tab w:val="left" w:pos="861"/>
        </w:tabs>
        <w:spacing w:line="418" w:lineRule="exact"/>
        <w:ind w:firstLine="440"/>
        <w:jc w:val="both"/>
      </w:pPr>
      <w:bookmarkStart w:id="41" w:name="bookmark41"/>
      <w:r>
        <w:rPr>
          <w:sz w:val="24"/>
          <w:szCs w:val="24"/>
          <w:lang w:val="en-US" w:eastAsia="zh-CN" w:bidi="en-US"/>
        </w:rPr>
        <w:t>d</w:t>
      </w:r>
      <w:bookmarkEnd w:id="41"/>
      <w:r>
        <w:rPr>
          <w:sz w:val="24"/>
          <w:szCs w:val="24"/>
          <w:lang w:val="en-US" w:eastAsia="zh-CN" w:bidi="en-US"/>
        </w:rPr>
        <w:t>）</w:t>
      </w:r>
      <w:r>
        <w:rPr>
          <w:sz w:val="24"/>
          <w:szCs w:val="24"/>
          <w:lang w:val="en-US" w:eastAsia="zh-CN" w:bidi="en-US"/>
        </w:rPr>
        <w:tab/>
      </w:r>
      <w:r>
        <w:t>提供资源交易场所，支持数字教育资源与智力资源的多元共享。</w:t>
      </w:r>
      <w:r>
        <w:rPr>
          <w:lang w:val="en-US" w:eastAsia="en-US" w:bidi="en-US"/>
        </w:rPr>
        <w:t>▲</w:t>
      </w:r>
    </w:p>
    <w:p w:rsidR="003360E7" w:rsidRDefault="009F2B3D">
      <w:pPr>
        <w:pStyle w:val="Bodytext10"/>
        <w:numPr>
          <w:ilvl w:val="0"/>
          <w:numId w:val="7"/>
        </w:numPr>
        <w:tabs>
          <w:tab w:val="left" w:pos="349"/>
        </w:tabs>
        <w:spacing w:line="418" w:lineRule="exact"/>
        <w:ind w:firstLine="0"/>
        <w:jc w:val="both"/>
      </w:pPr>
      <w:bookmarkStart w:id="42" w:name="bookmark42"/>
      <w:bookmarkEnd w:id="42"/>
      <w:r>
        <w:rPr>
          <w:sz w:val="24"/>
          <w:szCs w:val="24"/>
        </w:rPr>
        <w:lastRenderedPageBreak/>
        <w:t>2</w:t>
      </w:r>
      <w:r>
        <w:t>教学支持服务</w:t>
      </w:r>
    </w:p>
    <w:p w:rsidR="003360E7" w:rsidRDefault="009F2B3D">
      <w:pPr>
        <w:pStyle w:val="Bodytext10"/>
        <w:spacing w:line="415" w:lineRule="exact"/>
        <w:ind w:firstLine="500"/>
        <w:jc w:val="both"/>
      </w:pPr>
      <w:r>
        <w:t>教学支持服务是指集成各类教学应用，提供教学设计、知识管理、课程开发、 协同教学、个性化学习等教学工具和环境，支持师生组织教学活动。教学支持服务的基本要求包括：</w:t>
      </w:r>
    </w:p>
    <w:p w:rsidR="003360E7" w:rsidRDefault="009F2B3D">
      <w:pPr>
        <w:pStyle w:val="Bodytext10"/>
        <w:tabs>
          <w:tab w:val="left" w:pos="861"/>
        </w:tabs>
        <w:spacing w:line="418" w:lineRule="exact"/>
        <w:ind w:firstLine="440"/>
        <w:jc w:val="both"/>
      </w:pPr>
      <w:bookmarkStart w:id="43" w:name="bookmark43"/>
      <w:r>
        <w:rPr>
          <w:sz w:val="24"/>
          <w:szCs w:val="24"/>
          <w:lang w:val="en-US" w:eastAsia="zh-CN" w:bidi="en-US"/>
        </w:rPr>
        <w:t>a</w:t>
      </w:r>
      <w:bookmarkEnd w:id="43"/>
      <w:r>
        <w:rPr>
          <w:sz w:val="24"/>
          <w:szCs w:val="24"/>
          <w:lang w:val="en-US" w:eastAsia="zh-CN" w:bidi="en-US"/>
        </w:rPr>
        <w:t>）</w:t>
      </w:r>
      <w:r>
        <w:rPr>
          <w:sz w:val="24"/>
          <w:szCs w:val="24"/>
          <w:lang w:val="en-US" w:eastAsia="zh-CN" w:bidi="en-US"/>
        </w:rPr>
        <w:tab/>
      </w:r>
      <w:r>
        <w:t>提供教学设计模板、课件制作工具等备课工具，支持教师在线备课。</w:t>
      </w:r>
    </w:p>
    <w:p w:rsidR="003360E7" w:rsidRDefault="009F2B3D">
      <w:pPr>
        <w:pStyle w:val="Bodytext10"/>
        <w:tabs>
          <w:tab w:val="left" w:pos="894"/>
        </w:tabs>
        <w:spacing w:after="300" w:line="435" w:lineRule="exact"/>
        <w:ind w:firstLine="500"/>
        <w:jc w:val="both"/>
      </w:pPr>
      <w:bookmarkStart w:id="44" w:name="bookmark44"/>
      <w:r>
        <w:rPr>
          <w:sz w:val="24"/>
          <w:szCs w:val="24"/>
          <w:lang w:val="en-US" w:eastAsia="zh-CN" w:bidi="en-US"/>
        </w:rPr>
        <w:t>b</w:t>
      </w:r>
      <w:bookmarkEnd w:id="44"/>
      <w:r>
        <w:rPr>
          <w:sz w:val="24"/>
          <w:szCs w:val="24"/>
          <w:lang w:val="en-US" w:eastAsia="zh-CN" w:bidi="en-US"/>
        </w:rPr>
        <w:t>）</w:t>
      </w:r>
      <w:r>
        <w:rPr>
          <w:sz w:val="24"/>
          <w:szCs w:val="24"/>
          <w:lang w:val="en-US" w:eastAsia="zh-CN" w:bidi="en-US"/>
        </w:rPr>
        <w:tab/>
      </w:r>
      <w:r>
        <w:t>提供内容展示、资源下发、互动、屏幕共享、终端分组等工具和学科教学工具，支持教师授课。</w:t>
      </w:r>
    </w:p>
    <w:p w:rsidR="003360E7" w:rsidRDefault="009F2B3D">
      <w:pPr>
        <w:pStyle w:val="Bodytext10"/>
        <w:tabs>
          <w:tab w:val="left" w:pos="854"/>
        </w:tabs>
        <w:spacing w:after="300" w:line="240" w:lineRule="auto"/>
        <w:ind w:firstLine="440"/>
        <w:jc w:val="both"/>
      </w:pPr>
      <w:bookmarkStart w:id="45" w:name="bookmark45"/>
      <w:r>
        <w:rPr>
          <w:sz w:val="24"/>
          <w:szCs w:val="24"/>
          <w:lang w:val="en-US" w:eastAsia="zh-CN" w:bidi="en-US"/>
        </w:rPr>
        <w:t>c</w:t>
      </w:r>
      <w:bookmarkEnd w:id="45"/>
      <w:r>
        <w:rPr>
          <w:sz w:val="24"/>
          <w:szCs w:val="24"/>
          <w:lang w:val="en-US" w:eastAsia="zh-CN" w:bidi="en-US"/>
        </w:rPr>
        <w:t>）</w:t>
      </w:r>
      <w:r>
        <w:rPr>
          <w:sz w:val="24"/>
          <w:szCs w:val="24"/>
          <w:lang w:val="en-US" w:eastAsia="zh-CN" w:bidi="en-US"/>
        </w:rPr>
        <w:tab/>
      </w:r>
      <w:r>
        <w:t>提供在线组卷、在线测试、智能评阅等测评工具，支持学习评价。</w:t>
      </w:r>
    </w:p>
    <w:p w:rsidR="003360E7" w:rsidRDefault="009F2B3D">
      <w:pPr>
        <w:pStyle w:val="Bodytext10"/>
        <w:tabs>
          <w:tab w:val="left" w:pos="861"/>
        </w:tabs>
        <w:spacing w:line="240" w:lineRule="auto"/>
        <w:ind w:firstLine="440"/>
        <w:jc w:val="both"/>
      </w:pPr>
      <w:bookmarkStart w:id="46" w:name="bookmark46"/>
      <w:r>
        <w:rPr>
          <w:sz w:val="24"/>
          <w:szCs w:val="24"/>
          <w:lang w:val="en-US" w:eastAsia="zh-CN" w:bidi="en-US"/>
        </w:rPr>
        <w:t>d</w:t>
      </w:r>
      <w:bookmarkEnd w:id="46"/>
      <w:r>
        <w:rPr>
          <w:sz w:val="24"/>
          <w:szCs w:val="24"/>
          <w:lang w:val="en-US" w:eastAsia="zh-CN" w:bidi="en-US"/>
        </w:rPr>
        <w:t>）</w:t>
      </w:r>
      <w:r>
        <w:rPr>
          <w:sz w:val="24"/>
          <w:szCs w:val="24"/>
          <w:lang w:val="en-US" w:eastAsia="zh-CN" w:bidi="en-US"/>
        </w:rPr>
        <w:tab/>
      </w:r>
      <w:r>
        <w:t>提供在线课程、微课等开发工具，支持师生创建课程资源。</w:t>
      </w:r>
    </w:p>
    <w:p w:rsidR="003360E7" w:rsidRDefault="009F2B3D">
      <w:pPr>
        <w:pStyle w:val="Bodytext10"/>
        <w:tabs>
          <w:tab w:val="left" w:pos="888"/>
        </w:tabs>
        <w:spacing w:line="454" w:lineRule="exact"/>
        <w:ind w:firstLine="520"/>
        <w:jc w:val="both"/>
      </w:pPr>
      <w:bookmarkStart w:id="47" w:name="bookmark47"/>
      <w:r>
        <w:rPr>
          <w:sz w:val="24"/>
          <w:szCs w:val="24"/>
          <w:lang w:val="en-US" w:eastAsia="zh-CN" w:bidi="en-US"/>
        </w:rPr>
        <w:t>e</w:t>
      </w:r>
      <w:bookmarkEnd w:id="47"/>
      <w:r>
        <w:rPr>
          <w:sz w:val="24"/>
          <w:szCs w:val="24"/>
          <w:lang w:val="en-US" w:eastAsia="zh-CN" w:bidi="en-US"/>
        </w:rPr>
        <w:t>）</w:t>
      </w:r>
      <w:r>
        <w:rPr>
          <w:sz w:val="24"/>
          <w:szCs w:val="24"/>
          <w:lang w:val="en-US" w:eastAsia="zh-CN" w:bidi="en-US"/>
        </w:rPr>
        <w:tab/>
      </w:r>
      <w:r>
        <w:t>提供在线思维导图、小组管理、协同写作、项目进展管理等协同工具，支持协作学习。</w:t>
      </w:r>
    </w:p>
    <w:p w:rsidR="003360E7" w:rsidRDefault="009F2B3D">
      <w:pPr>
        <w:pStyle w:val="Bodytext10"/>
        <w:tabs>
          <w:tab w:val="left" w:pos="874"/>
        </w:tabs>
        <w:spacing w:line="425" w:lineRule="exact"/>
        <w:ind w:firstLine="460"/>
        <w:jc w:val="both"/>
      </w:pPr>
      <w:bookmarkStart w:id="48" w:name="bookmark48"/>
      <w:r>
        <w:rPr>
          <w:sz w:val="24"/>
          <w:szCs w:val="24"/>
          <w:lang w:val="en-US" w:eastAsia="zh-CN" w:bidi="en-US"/>
        </w:rPr>
        <w:t>f</w:t>
      </w:r>
      <w:bookmarkEnd w:id="48"/>
      <w:r>
        <w:rPr>
          <w:sz w:val="24"/>
          <w:szCs w:val="24"/>
          <w:lang w:val="en-US" w:eastAsia="zh-CN" w:bidi="en-US"/>
        </w:rPr>
        <w:t>）</w:t>
      </w:r>
      <w:r>
        <w:rPr>
          <w:sz w:val="24"/>
          <w:szCs w:val="24"/>
          <w:lang w:val="en-US" w:eastAsia="zh-CN" w:bidi="en-US"/>
        </w:rPr>
        <w:tab/>
      </w:r>
      <w:r>
        <w:t>提供虚拟仿真实验、实训等环境，支持学生开展探究与虚拟实践活动。</w:t>
      </w:r>
    </w:p>
    <w:p w:rsidR="003360E7" w:rsidRDefault="009F2B3D">
      <w:pPr>
        <w:pStyle w:val="Bodytext10"/>
        <w:tabs>
          <w:tab w:val="left" w:pos="874"/>
        </w:tabs>
        <w:spacing w:line="425" w:lineRule="exact"/>
        <w:ind w:firstLine="460"/>
        <w:jc w:val="both"/>
      </w:pPr>
      <w:bookmarkStart w:id="49" w:name="bookmark49"/>
      <w:r>
        <w:rPr>
          <w:sz w:val="24"/>
          <w:szCs w:val="24"/>
          <w:lang w:val="en-US" w:eastAsia="zh-CN" w:bidi="en-US"/>
        </w:rPr>
        <w:t>g</w:t>
      </w:r>
      <w:bookmarkEnd w:id="49"/>
      <w:r>
        <w:rPr>
          <w:sz w:val="24"/>
          <w:szCs w:val="24"/>
          <w:lang w:val="en-US" w:eastAsia="zh-CN" w:bidi="en-US"/>
        </w:rPr>
        <w:t>）</w:t>
      </w:r>
      <w:r>
        <w:rPr>
          <w:sz w:val="24"/>
          <w:szCs w:val="24"/>
          <w:lang w:val="en-US" w:eastAsia="zh-CN" w:bidi="en-US"/>
        </w:rPr>
        <w:tab/>
      </w:r>
      <w:r>
        <w:t>提供直播、点播等教学环境，支持在线授课、远程辅导、协同教学等。</w:t>
      </w:r>
    </w:p>
    <w:p w:rsidR="003360E7" w:rsidRDefault="009F2B3D">
      <w:pPr>
        <w:pStyle w:val="Bodytext10"/>
        <w:tabs>
          <w:tab w:val="left" w:pos="874"/>
        </w:tabs>
        <w:spacing w:line="425" w:lineRule="exact"/>
        <w:ind w:firstLine="460"/>
        <w:jc w:val="both"/>
      </w:pPr>
      <w:bookmarkStart w:id="50" w:name="bookmark50"/>
      <w:r>
        <w:rPr>
          <w:sz w:val="24"/>
          <w:szCs w:val="24"/>
          <w:lang w:val="en-US" w:eastAsia="zh-CN" w:bidi="en-US"/>
        </w:rPr>
        <w:t>h</w:t>
      </w:r>
      <w:bookmarkEnd w:id="50"/>
      <w:r>
        <w:rPr>
          <w:sz w:val="24"/>
          <w:szCs w:val="24"/>
          <w:lang w:val="en-US" w:eastAsia="zh-CN" w:bidi="en-US"/>
        </w:rPr>
        <w:t>）</w:t>
      </w:r>
      <w:r>
        <w:rPr>
          <w:sz w:val="24"/>
          <w:szCs w:val="24"/>
          <w:lang w:val="en-US" w:eastAsia="zh-CN" w:bidi="en-US"/>
        </w:rPr>
        <w:tab/>
      </w:r>
      <w:r>
        <w:t>提供自动出题、自动批阅等工具，支持测评自动化。</w:t>
      </w:r>
      <w:r>
        <w:rPr>
          <w:lang w:val="en-US" w:eastAsia="zh-CN" w:bidi="en-US"/>
        </w:rPr>
        <w:t>▲</w:t>
      </w:r>
    </w:p>
    <w:p w:rsidR="003360E7" w:rsidRDefault="009F2B3D">
      <w:pPr>
        <w:pStyle w:val="Bodytext10"/>
        <w:tabs>
          <w:tab w:val="left" w:pos="874"/>
        </w:tabs>
        <w:spacing w:line="425" w:lineRule="exact"/>
        <w:ind w:firstLine="460"/>
        <w:jc w:val="both"/>
      </w:pPr>
      <w:bookmarkStart w:id="51" w:name="bookmark51"/>
      <w:r>
        <w:rPr>
          <w:sz w:val="24"/>
          <w:szCs w:val="24"/>
          <w:lang w:val="en-US" w:eastAsia="zh-CN" w:bidi="en-US"/>
        </w:rPr>
        <w:t>i</w:t>
      </w:r>
      <w:bookmarkEnd w:id="51"/>
      <w:r>
        <w:rPr>
          <w:sz w:val="24"/>
          <w:szCs w:val="24"/>
          <w:lang w:val="en-US" w:eastAsia="zh-CN" w:bidi="en-US"/>
        </w:rPr>
        <w:t>）</w:t>
      </w:r>
      <w:r>
        <w:rPr>
          <w:sz w:val="24"/>
          <w:szCs w:val="24"/>
          <w:lang w:val="en-US" w:eastAsia="zh-CN" w:bidi="en-US"/>
        </w:rPr>
        <w:tab/>
      </w:r>
      <w:r>
        <w:t>提供学习障碍自动诊断与及时反馈等工具，支持个性化智能教学。</w:t>
      </w:r>
      <w:r>
        <w:rPr>
          <w:lang w:val="en-US" w:eastAsia="zh-CN" w:bidi="en-US"/>
        </w:rPr>
        <w:t>▲</w:t>
      </w:r>
    </w:p>
    <w:p w:rsidR="003360E7" w:rsidRDefault="009F2B3D">
      <w:pPr>
        <w:pStyle w:val="Bodytext10"/>
        <w:tabs>
          <w:tab w:val="left" w:pos="874"/>
        </w:tabs>
        <w:spacing w:line="425" w:lineRule="exact"/>
        <w:ind w:firstLine="460"/>
        <w:jc w:val="both"/>
      </w:pPr>
      <w:bookmarkStart w:id="52" w:name="bookmark52"/>
      <w:r>
        <w:rPr>
          <w:sz w:val="24"/>
          <w:szCs w:val="24"/>
          <w:lang w:val="en-US" w:eastAsia="zh-CN" w:bidi="en-US"/>
        </w:rPr>
        <w:t>j</w:t>
      </w:r>
      <w:bookmarkEnd w:id="52"/>
      <w:r>
        <w:rPr>
          <w:sz w:val="24"/>
          <w:szCs w:val="24"/>
          <w:lang w:val="en-US" w:eastAsia="zh-CN" w:bidi="en-US"/>
        </w:rPr>
        <w:t>）</w:t>
      </w:r>
      <w:r>
        <w:rPr>
          <w:sz w:val="24"/>
          <w:szCs w:val="24"/>
          <w:lang w:val="en-US" w:eastAsia="zh-CN" w:bidi="en-US"/>
        </w:rPr>
        <w:tab/>
      </w:r>
      <w:r>
        <w:t>提供个性化问题解决等工具，支持个性化问题解答与指导。</w:t>
      </w:r>
      <w:r>
        <w:rPr>
          <w:lang w:val="en-US" w:eastAsia="en-US" w:bidi="en-US"/>
        </w:rPr>
        <w:t>▲</w:t>
      </w:r>
    </w:p>
    <w:p w:rsidR="003360E7" w:rsidRDefault="009F2B3D">
      <w:pPr>
        <w:pStyle w:val="Bodytext10"/>
        <w:numPr>
          <w:ilvl w:val="0"/>
          <w:numId w:val="6"/>
        </w:numPr>
        <w:tabs>
          <w:tab w:val="left" w:pos="356"/>
        </w:tabs>
        <w:spacing w:line="425" w:lineRule="exact"/>
        <w:ind w:firstLine="0"/>
        <w:jc w:val="both"/>
      </w:pPr>
      <w:bookmarkStart w:id="53" w:name="bookmark53"/>
      <w:bookmarkEnd w:id="53"/>
      <w:r>
        <w:rPr>
          <w:sz w:val="24"/>
          <w:szCs w:val="24"/>
        </w:rPr>
        <w:t>3</w:t>
      </w:r>
      <w:r>
        <w:t>学习交互服务</w:t>
      </w:r>
    </w:p>
    <w:p w:rsidR="003360E7" w:rsidRDefault="009F2B3D">
      <w:pPr>
        <w:pStyle w:val="Bodytext10"/>
        <w:spacing w:line="422" w:lineRule="exact"/>
        <w:ind w:firstLine="520"/>
        <w:jc w:val="both"/>
      </w:pPr>
      <w:r>
        <w:t>学习交互服务是指集成学习交互应用，支持师生、师师、生生及其他各类角色间的交互活动。学习交互服务的基本要求包括：</w:t>
      </w:r>
    </w:p>
    <w:p w:rsidR="003360E7" w:rsidRDefault="009F2B3D">
      <w:pPr>
        <w:pStyle w:val="Bodytext10"/>
        <w:tabs>
          <w:tab w:val="left" w:pos="888"/>
        </w:tabs>
        <w:spacing w:line="428" w:lineRule="exact"/>
        <w:ind w:firstLine="520"/>
        <w:jc w:val="both"/>
      </w:pPr>
      <w:bookmarkStart w:id="54" w:name="bookmark54"/>
      <w:r>
        <w:rPr>
          <w:sz w:val="24"/>
          <w:szCs w:val="24"/>
          <w:lang w:val="en-US" w:eastAsia="zh-CN" w:bidi="en-US"/>
        </w:rPr>
        <w:t>a</w:t>
      </w:r>
      <w:bookmarkEnd w:id="54"/>
      <w:r>
        <w:rPr>
          <w:sz w:val="24"/>
          <w:szCs w:val="24"/>
          <w:lang w:val="en-US" w:eastAsia="zh-CN" w:bidi="en-US"/>
        </w:rPr>
        <w:t>）</w:t>
      </w:r>
      <w:r>
        <w:rPr>
          <w:sz w:val="24"/>
          <w:szCs w:val="24"/>
          <w:lang w:val="en-US" w:eastAsia="zh-CN" w:bidi="en-US"/>
        </w:rPr>
        <w:tab/>
      </w:r>
      <w:r>
        <w:t>提供语音会议、视频会议等实时交互工具，支持用户组建交互环境，组织交流研讨、答疑辅导、合作探究等互动活动。</w:t>
      </w:r>
    </w:p>
    <w:p w:rsidR="003360E7" w:rsidRDefault="009F2B3D">
      <w:pPr>
        <w:pStyle w:val="Bodytext10"/>
        <w:tabs>
          <w:tab w:val="left" w:pos="881"/>
        </w:tabs>
        <w:spacing w:line="425" w:lineRule="exact"/>
        <w:ind w:firstLine="460"/>
        <w:jc w:val="both"/>
      </w:pPr>
      <w:bookmarkStart w:id="55" w:name="bookmark55"/>
      <w:r>
        <w:rPr>
          <w:sz w:val="24"/>
          <w:szCs w:val="24"/>
          <w:lang w:val="en-US" w:eastAsia="zh-CN" w:bidi="en-US"/>
        </w:rPr>
        <w:t>b</w:t>
      </w:r>
      <w:bookmarkEnd w:id="55"/>
      <w:r>
        <w:rPr>
          <w:sz w:val="24"/>
          <w:szCs w:val="24"/>
          <w:lang w:val="en-US" w:eastAsia="zh-CN" w:bidi="en-US"/>
        </w:rPr>
        <w:t>）</w:t>
      </w:r>
      <w:r>
        <w:rPr>
          <w:sz w:val="24"/>
          <w:szCs w:val="24"/>
          <w:lang w:val="en-US" w:eastAsia="zh-CN" w:bidi="en-US"/>
        </w:rPr>
        <w:tab/>
      </w:r>
      <w:r>
        <w:t>提供内嵌或无缝衔接已有的社会性交互工具，支持用户建立交互社区。</w:t>
      </w:r>
    </w:p>
    <w:p w:rsidR="003360E7" w:rsidRDefault="009F2B3D">
      <w:pPr>
        <w:pStyle w:val="Bodytext10"/>
        <w:tabs>
          <w:tab w:val="left" w:pos="881"/>
        </w:tabs>
        <w:spacing w:line="425" w:lineRule="exact"/>
        <w:ind w:firstLine="460"/>
        <w:jc w:val="both"/>
      </w:pPr>
      <w:bookmarkStart w:id="56" w:name="bookmark56"/>
      <w:r>
        <w:rPr>
          <w:sz w:val="24"/>
          <w:szCs w:val="24"/>
          <w:lang w:val="en-US" w:eastAsia="zh-CN" w:bidi="en-US"/>
        </w:rPr>
        <w:t>c</w:t>
      </w:r>
      <w:bookmarkEnd w:id="56"/>
      <w:r>
        <w:rPr>
          <w:sz w:val="24"/>
          <w:szCs w:val="24"/>
          <w:lang w:val="en-US" w:eastAsia="zh-CN" w:bidi="en-US"/>
        </w:rPr>
        <w:t>）</w:t>
      </w:r>
      <w:r>
        <w:rPr>
          <w:sz w:val="24"/>
          <w:szCs w:val="24"/>
          <w:lang w:val="en-US" w:eastAsia="zh-CN" w:bidi="en-US"/>
        </w:rPr>
        <w:tab/>
      </w:r>
      <w:r>
        <w:t>提供可视化分析工具等，支持交互过程分析，提升交互质量。</w:t>
      </w:r>
    </w:p>
    <w:p w:rsidR="003360E7" w:rsidRDefault="009F2B3D">
      <w:pPr>
        <w:pStyle w:val="Bodytext10"/>
        <w:tabs>
          <w:tab w:val="left" w:pos="881"/>
        </w:tabs>
        <w:spacing w:line="425" w:lineRule="exact"/>
        <w:ind w:firstLine="460"/>
        <w:jc w:val="both"/>
      </w:pPr>
      <w:bookmarkStart w:id="57" w:name="bookmark57"/>
      <w:r>
        <w:rPr>
          <w:sz w:val="24"/>
          <w:szCs w:val="24"/>
          <w:lang w:val="en-US" w:eastAsia="zh-CN" w:bidi="en-US"/>
        </w:rPr>
        <w:t>d</w:t>
      </w:r>
      <w:bookmarkEnd w:id="57"/>
      <w:r>
        <w:rPr>
          <w:sz w:val="24"/>
          <w:szCs w:val="24"/>
          <w:lang w:val="en-US" w:eastAsia="zh-CN" w:bidi="en-US"/>
        </w:rPr>
        <w:t>）</w:t>
      </w:r>
      <w:r>
        <w:rPr>
          <w:sz w:val="24"/>
          <w:szCs w:val="24"/>
          <w:lang w:val="en-US" w:eastAsia="zh-CN" w:bidi="en-US"/>
        </w:rPr>
        <w:tab/>
      </w:r>
      <w:r>
        <w:t>提供研修工作坊、名师工作室等教研环境，支持开展教研活动。</w:t>
      </w:r>
    </w:p>
    <w:p w:rsidR="003360E7" w:rsidRDefault="009F2B3D">
      <w:pPr>
        <w:pStyle w:val="Bodytext10"/>
        <w:tabs>
          <w:tab w:val="left" w:pos="881"/>
        </w:tabs>
        <w:spacing w:line="425" w:lineRule="exact"/>
        <w:ind w:firstLine="460"/>
        <w:jc w:val="both"/>
      </w:pPr>
      <w:bookmarkStart w:id="58" w:name="bookmark58"/>
      <w:r>
        <w:rPr>
          <w:sz w:val="24"/>
          <w:szCs w:val="24"/>
          <w:lang w:val="en-US" w:eastAsia="zh-CN" w:bidi="en-US"/>
        </w:rPr>
        <w:t>e</w:t>
      </w:r>
      <w:bookmarkEnd w:id="58"/>
      <w:r>
        <w:rPr>
          <w:sz w:val="24"/>
          <w:szCs w:val="24"/>
          <w:lang w:val="en-US" w:eastAsia="zh-CN" w:bidi="en-US"/>
        </w:rPr>
        <w:t>）</w:t>
      </w:r>
      <w:r>
        <w:rPr>
          <w:sz w:val="24"/>
          <w:szCs w:val="24"/>
          <w:lang w:val="en-US" w:eastAsia="zh-CN" w:bidi="en-US"/>
        </w:rPr>
        <w:tab/>
      </w:r>
      <w:r>
        <w:t>提供智能助理、智能伙伴等，支持开展精准教研。</w:t>
      </w:r>
      <w:r>
        <w:rPr>
          <w:lang w:val="en-US" w:eastAsia="en-US" w:bidi="en-US"/>
        </w:rPr>
        <w:t>▲</w:t>
      </w:r>
    </w:p>
    <w:p w:rsidR="003360E7" w:rsidRDefault="009F2B3D">
      <w:pPr>
        <w:pStyle w:val="Bodytext10"/>
        <w:numPr>
          <w:ilvl w:val="0"/>
          <w:numId w:val="5"/>
        </w:numPr>
        <w:tabs>
          <w:tab w:val="left" w:pos="356"/>
        </w:tabs>
        <w:spacing w:line="425" w:lineRule="exact"/>
        <w:ind w:firstLine="0"/>
        <w:jc w:val="both"/>
      </w:pPr>
      <w:bookmarkStart w:id="59" w:name="bookmark59"/>
      <w:bookmarkStart w:id="60" w:name="_GoBack"/>
      <w:bookmarkEnd w:id="59"/>
      <w:bookmarkEnd w:id="60"/>
      <w:r>
        <w:rPr>
          <w:sz w:val="24"/>
          <w:szCs w:val="24"/>
        </w:rPr>
        <w:lastRenderedPageBreak/>
        <w:t>4</w:t>
      </w:r>
      <w:r>
        <w:t>决策评估服务</w:t>
      </w:r>
    </w:p>
    <w:p w:rsidR="003360E7" w:rsidRDefault="009F2B3D">
      <w:pPr>
        <w:pStyle w:val="Bodytext10"/>
        <w:spacing w:line="418" w:lineRule="exact"/>
        <w:ind w:firstLine="520"/>
        <w:jc w:val="both"/>
      </w:pPr>
      <w:r>
        <w:t>决策评估服务是通过采集用户行为、过程与结果数据，提供可视化分析结果，生成分析报告等，支持管理者进行教育决策、教学质量评估、学生综合素质评价等的服务。决策评估服务的基本要求包括：</w:t>
      </w:r>
    </w:p>
    <w:p w:rsidR="003360E7" w:rsidRDefault="009F2B3D">
      <w:pPr>
        <w:pStyle w:val="Bodytext10"/>
        <w:tabs>
          <w:tab w:val="left" w:pos="894"/>
        </w:tabs>
        <w:spacing w:line="448" w:lineRule="exact"/>
        <w:ind w:firstLine="520"/>
        <w:jc w:val="both"/>
      </w:pPr>
      <w:bookmarkStart w:id="61" w:name="bookmark60"/>
      <w:r>
        <w:rPr>
          <w:sz w:val="24"/>
          <w:szCs w:val="24"/>
          <w:lang w:val="en-US" w:eastAsia="zh-CN" w:bidi="en-US"/>
        </w:rPr>
        <w:t>a</w:t>
      </w:r>
      <w:bookmarkEnd w:id="61"/>
      <w:r>
        <w:rPr>
          <w:sz w:val="24"/>
          <w:szCs w:val="24"/>
          <w:lang w:val="en-US" w:eastAsia="zh-CN" w:bidi="en-US"/>
        </w:rPr>
        <w:t>）</w:t>
      </w:r>
      <w:r>
        <w:rPr>
          <w:sz w:val="24"/>
          <w:szCs w:val="24"/>
          <w:lang w:val="en-US" w:eastAsia="zh-CN" w:bidi="en-US"/>
        </w:rPr>
        <w:tab/>
      </w:r>
      <w:r>
        <w:t>釆集教学过程、教学结果等反映教学行为的数据，为教师、管理者等提供可视化分析结果与分析报告，支持教学评价。</w:t>
      </w:r>
    </w:p>
    <w:p w:rsidR="003360E7" w:rsidRDefault="009F2B3D">
      <w:pPr>
        <w:pStyle w:val="Bodytext10"/>
        <w:tabs>
          <w:tab w:val="left" w:pos="894"/>
        </w:tabs>
        <w:spacing w:line="425" w:lineRule="exact"/>
        <w:ind w:firstLine="520"/>
        <w:jc w:val="both"/>
      </w:pPr>
      <w:bookmarkStart w:id="62" w:name="bookmark61"/>
      <w:r>
        <w:rPr>
          <w:sz w:val="24"/>
          <w:szCs w:val="24"/>
          <w:lang w:val="en-US" w:eastAsia="zh-CN" w:bidi="en-US"/>
        </w:rPr>
        <w:t>b</w:t>
      </w:r>
      <w:bookmarkEnd w:id="62"/>
      <w:r>
        <w:rPr>
          <w:sz w:val="24"/>
          <w:szCs w:val="24"/>
          <w:lang w:val="en-US" w:eastAsia="zh-CN" w:bidi="en-US"/>
        </w:rPr>
        <w:t>）</w:t>
      </w:r>
      <w:r>
        <w:rPr>
          <w:sz w:val="24"/>
          <w:szCs w:val="24"/>
          <w:lang w:val="en-US" w:eastAsia="zh-CN" w:bidi="en-US"/>
        </w:rPr>
        <w:tab/>
      </w:r>
      <w:r>
        <w:t>釆集学习过程、学习结果、成长过程等反映学习行为与综合素质的数据，为教师、学生、家长等提供可视化分析结果与分析报告，支持学习诊断、学习预警、综合素质评价等。</w:t>
      </w:r>
    </w:p>
    <w:p w:rsidR="003360E7" w:rsidRDefault="009F2B3D" w:rsidP="00107E2C">
      <w:pPr>
        <w:pStyle w:val="Bodytext10"/>
        <w:spacing w:after="0" w:line="448" w:lineRule="exact"/>
        <w:ind w:firstLine="460"/>
        <w:jc w:val="both"/>
      </w:pPr>
      <w:bookmarkStart w:id="63" w:name="bookmark62"/>
      <w:r>
        <w:rPr>
          <w:sz w:val="24"/>
          <w:szCs w:val="24"/>
          <w:lang w:val="en-US" w:eastAsia="zh-CN" w:bidi="en-US"/>
        </w:rPr>
        <w:t>c</w:t>
      </w:r>
      <w:bookmarkEnd w:id="63"/>
      <w:r>
        <w:rPr>
          <w:sz w:val="24"/>
          <w:szCs w:val="24"/>
          <w:lang w:val="en-US" w:eastAsia="zh-CN" w:bidi="en-US"/>
        </w:rPr>
        <w:t>）</w:t>
      </w:r>
      <w:r>
        <w:t>釆集资源应用、管理行为、家校互动等活动数据，为资源提供者、教育管理者等提供可视化分析结果与分析报告，支持资源个性化推送、精细化管理与科学决策等。</w:t>
      </w:r>
      <w:bookmarkStart w:id="64" w:name="bookmark63"/>
      <w:bookmarkEnd w:id="64"/>
      <w:r w:rsidR="00107E2C">
        <w:rPr>
          <w:rFonts w:hint="eastAsia"/>
          <w:lang w:eastAsia="zh-CN"/>
        </w:rPr>
        <w:t>5.</w:t>
      </w:r>
      <w:r>
        <w:t>数据分析服务</w:t>
      </w:r>
    </w:p>
    <w:p w:rsidR="003360E7" w:rsidRDefault="009F2B3D">
      <w:pPr>
        <w:pStyle w:val="Bodytext10"/>
        <w:spacing w:after="120" w:line="418" w:lineRule="exact"/>
        <w:ind w:firstLine="500"/>
        <w:jc w:val="both"/>
      </w:pPr>
      <w:r>
        <w:t>数据分析服务是指集成各类数据分析工具，利用从个人空间、机构空间和公共应用服务中釆集的数据进行分析，为实现个性化学习、精准教学和科学决策等 提供支持。数据分析服务的基本要求包括：</w:t>
      </w:r>
    </w:p>
    <w:p w:rsidR="003360E7" w:rsidRDefault="009F2B3D">
      <w:pPr>
        <w:pStyle w:val="Bodytext10"/>
        <w:tabs>
          <w:tab w:val="left" w:pos="888"/>
        </w:tabs>
        <w:spacing w:after="120" w:line="441" w:lineRule="exact"/>
        <w:ind w:firstLine="500"/>
        <w:jc w:val="both"/>
      </w:pPr>
      <w:bookmarkStart w:id="65" w:name="bookmark64"/>
      <w:r>
        <w:rPr>
          <w:sz w:val="24"/>
          <w:szCs w:val="24"/>
          <w:lang w:val="en-US" w:eastAsia="zh-CN" w:bidi="en-US"/>
        </w:rPr>
        <w:t>a</w:t>
      </w:r>
      <w:bookmarkEnd w:id="65"/>
      <w:r>
        <w:rPr>
          <w:sz w:val="24"/>
          <w:szCs w:val="24"/>
          <w:lang w:val="en-US" w:eastAsia="zh-CN" w:bidi="en-US"/>
        </w:rPr>
        <w:t>）</w:t>
      </w:r>
      <w:r>
        <w:rPr>
          <w:sz w:val="24"/>
          <w:szCs w:val="24"/>
          <w:lang w:val="en-US" w:eastAsia="zh-CN" w:bidi="en-US"/>
        </w:rPr>
        <w:tab/>
      </w:r>
      <w:r>
        <w:t>提供教学准备、教学过程、教学结果等教学分析工具，实现教学分析服务。</w:t>
      </w:r>
    </w:p>
    <w:p w:rsidR="003360E7" w:rsidRDefault="009F2B3D">
      <w:pPr>
        <w:pStyle w:val="Bodytext10"/>
        <w:tabs>
          <w:tab w:val="left" w:pos="888"/>
        </w:tabs>
        <w:spacing w:after="120" w:line="441" w:lineRule="exact"/>
        <w:ind w:firstLine="500"/>
        <w:jc w:val="both"/>
      </w:pPr>
      <w:bookmarkStart w:id="66" w:name="bookmark65"/>
      <w:r>
        <w:rPr>
          <w:sz w:val="24"/>
          <w:szCs w:val="24"/>
          <w:lang w:val="en-US" w:eastAsia="zh-CN" w:bidi="en-US"/>
        </w:rPr>
        <w:t>b</w:t>
      </w:r>
      <w:bookmarkEnd w:id="66"/>
      <w:r>
        <w:rPr>
          <w:sz w:val="24"/>
          <w:szCs w:val="24"/>
          <w:lang w:val="en-US" w:eastAsia="zh-CN" w:bidi="en-US"/>
        </w:rPr>
        <w:t>）</w:t>
      </w:r>
      <w:r>
        <w:rPr>
          <w:sz w:val="24"/>
          <w:szCs w:val="24"/>
          <w:lang w:val="en-US" w:eastAsia="zh-CN" w:bidi="en-US"/>
        </w:rPr>
        <w:tab/>
      </w:r>
      <w:r>
        <w:t>提供学习成绩、学习水平、知识结构、认知风格等学习分析工具，实现学习分析服务。</w:t>
      </w:r>
    </w:p>
    <w:p w:rsidR="003360E7" w:rsidRDefault="009F2B3D">
      <w:pPr>
        <w:pStyle w:val="Bodytext10"/>
        <w:tabs>
          <w:tab w:val="left" w:pos="894"/>
        </w:tabs>
        <w:spacing w:after="120" w:line="435" w:lineRule="exact"/>
        <w:ind w:firstLine="500"/>
        <w:jc w:val="both"/>
      </w:pPr>
      <w:bookmarkStart w:id="67" w:name="bookmark66"/>
      <w:r>
        <w:rPr>
          <w:sz w:val="24"/>
          <w:szCs w:val="24"/>
          <w:lang w:val="en-US" w:eastAsia="zh-CN" w:bidi="en-US"/>
        </w:rPr>
        <w:t>c</w:t>
      </w:r>
      <w:bookmarkEnd w:id="67"/>
      <w:r>
        <w:rPr>
          <w:sz w:val="24"/>
          <w:szCs w:val="24"/>
          <w:lang w:val="en-US" w:eastAsia="zh-CN" w:bidi="en-US"/>
        </w:rPr>
        <w:t>）</w:t>
      </w:r>
      <w:r>
        <w:rPr>
          <w:sz w:val="24"/>
          <w:szCs w:val="24"/>
          <w:lang w:val="en-US" w:eastAsia="zh-CN" w:bidi="en-US"/>
        </w:rPr>
        <w:tab/>
      </w:r>
      <w:r>
        <w:t>提供学生问题解决能力、语言能力、写作能力等数据分析工具，实现学生能力发展分析服务。</w:t>
      </w:r>
    </w:p>
    <w:p w:rsidR="003360E7" w:rsidRDefault="009F2B3D">
      <w:pPr>
        <w:pStyle w:val="Bodytext10"/>
        <w:tabs>
          <w:tab w:val="left" w:pos="874"/>
        </w:tabs>
        <w:spacing w:after="120" w:line="435" w:lineRule="exact"/>
        <w:ind w:firstLine="460"/>
        <w:jc w:val="both"/>
      </w:pPr>
      <w:bookmarkStart w:id="68" w:name="bookmark67"/>
      <w:r>
        <w:rPr>
          <w:sz w:val="24"/>
          <w:szCs w:val="24"/>
          <w:lang w:val="en-US" w:eastAsia="zh-CN" w:bidi="en-US"/>
        </w:rPr>
        <w:t>d</w:t>
      </w:r>
      <w:bookmarkEnd w:id="68"/>
      <w:r>
        <w:rPr>
          <w:sz w:val="24"/>
          <w:szCs w:val="24"/>
          <w:lang w:val="en-US" w:eastAsia="zh-CN" w:bidi="en-US"/>
        </w:rPr>
        <w:t>）</w:t>
      </w:r>
      <w:r>
        <w:rPr>
          <w:sz w:val="24"/>
          <w:szCs w:val="24"/>
          <w:lang w:val="en-US" w:eastAsia="zh-CN" w:bidi="en-US"/>
        </w:rPr>
        <w:tab/>
      </w:r>
      <w:r>
        <w:t>提供学生综合素质评价数据分析工具，实现学生综合素质评价服务。</w:t>
      </w:r>
    </w:p>
    <w:p w:rsidR="003360E7" w:rsidRDefault="009F2B3D">
      <w:pPr>
        <w:pStyle w:val="Bodytext10"/>
        <w:tabs>
          <w:tab w:val="left" w:pos="901"/>
        </w:tabs>
        <w:spacing w:after="120" w:line="428" w:lineRule="exact"/>
        <w:ind w:firstLine="500"/>
        <w:jc w:val="both"/>
      </w:pPr>
      <w:bookmarkStart w:id="69" w:name="bookmark68"/>
      <w:r>
        <w:rPr>
          <w:sz w:val="24"/>
          <w:szCs w:val="24"/>
          <w:lang w:val="en-US" w:eastAsia="zh-CN" w:bidi="en-US"/>
        </w:rPr>
        <w:t>e</w:t>
      </w:r>
      <w:bookmarkEnd w:id="69"/>
      <w:r>
        <w:rPr>
          <w:sz w:val="24"/>
          <w:szCs w:val="24"/>
          <w:lang w:val="en-US" w:eastAsia="zh-CN" w:bidi="en-US"/>
        </w:rPr>
        <w:t>）</w:t>
      </w:r>
      <w:r>
        <w:rPr>
          <w:sz w:val="24"/>
          <w:szCs w:val="24"/>
          <w:lang w:val="en-US" w:eastAsia="zh-CN" w:bidi="en-US"/>
        </w:rPr>
        <w:tab/>
      </w:r>
      <w:r>
        <w:t>提供用户空间应用行为、空间功能应用情况等数据分析工具，实现空间应用分析服务。</w:t>
      </w:r>
    </w:p>
    <w:p w:rsidR="00107E2C" w:rsidRDefault="009F2B3D" w:rsidP="00107E2C">
      <w:pPr>
        <w:pStyle w:val="Bodytext10"/>
        <w:tabs>
          <w:tab w:val="left" w:pos="874"/>
        </w:tabs>
        <w:spacing w:after="120" w:line="435" w:lineRule="exact"/>
        <w:ind w:firstLine="460"/>
        <w:jc w:val="both"/>
        <w:rPr>
          <w:lang w:val="en-US" w:eastAsia="en-US" w:bidi="en-US"/>
        </w:rPr>
      </w:pPr>
      <w:bookmarkStart w:id="70" w:name="bookmark69"/>
      <w:r>
        <w:rPr>
          <w:sz w:val="24"/>
          <w:szCs w:val="24"/>
          <w:lang w:val="en-US" w:eastAsia="zh-CN" w:bidi="en-US"/>
        </w:rPr>
        <w:t>f</w:t>
      </w:r>
      <w:bookmarkEnd w:id="70"/>
      <w:r>
        <w:rPr>
          <w:sz w:val="24"/>
          <w:szCs w:val="24"/>
          <w:lang w:val="en-US" w:eastAsia="zh-CN" w:bidi="en-US"/>
        </w:rPr>
        <w:t>）</w:t>
      </w:r>
      <w:r>
        <w:rPr>
          <w:sz w:val="24"/>
          <w:szCs w:val="24"/>
          <w:lang w:val="en-US" w:eastAsia="zh-CN" w:bidi="en-US"/>
        </w:rPr>
        <w:tab/>
      </w:r>
      <w:r>
        <w:t>提供多类型数据分析工具，满足多样化数据分析需求。</w:t>
      </w:r>
      <w:r>
        <w:rPr>
          <w:lang w:val="en-US" w:eastAsia="en-US" w:bidi="en-US"/>
        </w:rPr>
        <w:t>▲</w:t>
      </w:r>
      <w:bookmarkStart w:id="71" w:name="bookmark70"/>
      <w:bookmarkEnd w:id="71"/>
    </w:p>
    <w:p w:rsidR="003360E7" w:rsidRDefault="00107E2C" w:rsidP="00107E2C">
      <w:pPr>
        <w:pStyle w:val="Bodytext10"/>
        <w:tabs>
          <w:tab w:val="left" w:pos="874"/>
        </w:tabs>
        <w:spacing w:after="120" w:line="435" w:lineRule="exact"/>
        <w:ind w:firstLine="0"/>
        <w:jc w:val="both"/>
      </w:pPr>
      <w:r>
        <w:rPr>
          <w:lang w:val="en-US" w:eastAsia="en-US" w:bidi="en-US"/>
        </w:rPr>
        <w:t>6.</w:t>
      </w:r>
      <w:r w:rsidR="009F2B3D">
        <w:t>空间安全保障</w:t>
      </w:r>
    </w:p>
    <w:p w:rsidR="003360E7" w:rsidRDefault="009F2B3D">
      <w:pPr>
        <w:pStyle w:val="Bodytext10"/>
        <w:spacing w:line="444" w:lineRule="exact"/>
        <w:ind w:firstLine="520"/>
        <w:jc w:val="both"/>
      </w:pPr>
      <w:r>
        <w:t>空间建设与应用要落实《中华人民共和国网络安全法》等相关法律法规和文件要求，通过制定空间安全政策和利用网络安全技术设备等对空间系统进行安全防护。</w:t>
      </w:r>
    </w:p>
    <w:p w:rsidR="003360E7" w:rsidRDefault="009F2B3D">
      <w:pPr>
        <w:pStyle w:val="Bodytext10"/>
        <w:tabs>
          <w:tab w:val="left" w:pos="849"/>
        </w:tabs>
        <w:spacing w:line="422" w:lineRule="exact"/>
        <w:ind w:firstLine="520"/>
        <w:jc w:val="both"/>
      </w:pPr>
      <w:bookmarkStart w:id="72" w:name="bookmark71"/>
      <w:r>
        <w:rPr>
          <w:sz w:val="24"/>
          <w:szCs w:val="24"/>
          <w:lang w:val="en-US" w:eastAsia="zh-CN" w:bidi="en-US"/>
        </w:rPr>
        <w:lastRenderedPageBreak/>
        <w:t>a</w:t>
      </w:r>
      <w:bookmarkEnd w:id="72"/>
      <w:r>
        <w:rPr>
          <w:sz w:val="24"/>
          <w:szCs w:val="24"/>
          <w:lang w:val="en-US" w:eastAsia="zh-CN" w:bidi="en-US"/>
        </w:rPr>
        <w:t>）</w:t>
      </w:r>
      <w:r>
        <w:t>明确空间安全职能部门，根据</w:t>
      </w:r>
      <w:r>
        <w:rPr>
          <w:lang w:val="zh-CN" w:eastAsia="zh-CN" w:bidi="zh-CN"/>
        </w:rPr>
        <w:t>“谁</w:t>
      </w:r>
      <w:r>
        <w:t>主管谁负责、谁运维谁负责、谁使用谁负责”的原则，确定网络安全负责人，落实网络安全保护责任。完善安全管理制度和操作规程，提高空间管理人员的安全意识和防护水平。</w:t>
      </w:r>
    </w:p>
    <w:p w:rsidR="003360E7" w:rsidRDefault="009F2B3D">
      <w:pPr>
        <w:pStyle w:val="Bodytext10"/>
        <w:tabs>
          <w:tab w:val="left" w:pos="856"/>
        </w:tabs>
        <w:spacing w:line="425" w:lineRule="exact"/>
        <w:ind w:firstLine="520"/>
        <w:jc w:val="both"/>
      </w:pPr>
      <w:bookmarkStart w:id="73" w:name="bookmark72"/>
      <w:r>
        <w:rPr>
          <w:sz w:val="24"/>
          <w:szCs w:val="24"/>
          <w:lang w:val="en-US" w:eastAsia="zh-CN" w:bidi="en-US"/>
        </w:rPr>
        <w:t>b</w:t>
      </w:r>
      <w:bookmarkEnd w:id="73"/>
      <w:r>
        <w:rPr>
          <w:sz w:val="24"/>
          <w:szCs w:val="24"/>
          <w:lang w:val="en-US" w:eastAsia="zh-CN" w:bidi="en-US"/>
        </w:rPr>
        <w:t>）</w:t>
      </w:r>
      <w:r>
        <w:t>落实防范计算机病毒和网络攻击、网络侵入等危害网络安全行为的技术措施。做好网络安全等级保护定级备案、测评整改工作，全面落实网络安全等级保护提出的管理和技术要求，提高防攻击、防篡改、防病毒能力。</w:t>
      </w:r>
    </w:p>
    <w:p w:rsidR="003360E7" w:rsidRDefault="009F2B3D">
      <w:pPr>
        <w:pStyle w:val="Bodytext10"/>
        <w:tabs>
          <w:tab w:val="left" w:pos="849"/>
        </w:tabs>
        <w:spacing w:line="418" w:lineRule="exact"/>
        <w:ind w:firstLine="520"/>
        <w:jc w:val="both"/>
      </w:pPr>
      <w:bookmarkStart w:id="74" w:name="bookmark73"/>
      <w:r>
        <w:rPr>
          <w:sz w:val="24"/>
          <w:szCs w:val="24"/>
          <w:lang w:val="en-US" w:eastAsia="zh-CN" w:bidi="en-US"/>
        </w:rPr>
        <w:t>c</w:t>
      </w:r>
      <w:bookmarkEnd w:id="74"/>
      <w:r>
        <w:rPr>
          <w:sz w:val="24"/>
          <w:szCs w:val="24"/>
          <w:lang w:val="en-US" w:eastAsia="zh-CN" w:bidi="en-US"/>
        </w:rPr>
        <w:t>）</w:t>
      </w:r>
      <w:r>
        <w:t>落实监测记录网络运行状态、网络安全事件的技术措施。完善网络安全监测预警机制，定期开展安全检査，及时发现、处置安全威胁；定期对空间网络日志进行分析、研判，系统排査安全隐患，留存相关的网络日志不少于六个月。</w:t>
      </w:r>
    </w:p>
    <w:p w:rsidR="003360E7" w:rsidRDefault="009F2B3D">
      <w:pPr>
        <w:pStyle w:val="Bodytext10"/>
        <w:tabs>
          <w:tab w:val="left" w:pos="856"/>
        </w:tabs>
        <w:spacing w:line="415" w:lineRule="exact"/>
        <w:ind w:firstLine="520"/>
        <w:jc w:val="both"/>
      </w:pPr>
      <w:bookmarkStart w:id="75" w:name="bookmark74"/>
      <w:r>
        <w:rPr>
          <w:sz w:val="24"/>
          <w:szCs w:val="24"/>
          <w:lang w:val="en-US" w:eastAsia="zh-CN" w:bidi="en-US"/>
        </w:rPr>
        <w:t>d</w:t>
      </w:r>
      <w:bookmarkEnd w:id="75"/>
      <w:r>
        <w:rPr>
          <w:sz w:val="24"/>
          <w:szCs w:val="24"/>
          <w:lang w:val="en-US" w:eastAsia="zh-CN" w:bidi="en-US"/>
        </w:rPr>
        <w:t>）</w:t>
      </w:r>
      <w:r>
        <w:t>采取数据分类、重要数据备份和加密等措施，规范空间数据的釆集、传输、存储和开放共享，建立全生命周期的数据防护体系，保障空间用户个人信息安全，防止信息泄露、毁损、丢失。</w:t>
      </w:r>
    </w:p>
    <w:p w:rsidR="003360E7" w:rsidRDefault="009F2B3D">
      <w:pPr>
        <w:pStyle w:val="Bodytext10"/>
        <w:tabs>
          <w:tab w:val="left" w:pos="856"/>
        </w:tabs>
        <w:spacing w:line="431" w:lineRule="exact"/>
        <w:ind w:firstLine="520"/>
        <w:jc w:val="both"/>
      </w:pPr>
      <w:bookmarkStart w:id="76" w:name="bookmark75"/>
      <w:r>
        <w:rPr>
          <w:sz w:val="24"/>
          <w:szCs w:val="24"/>
          <w:lang w:val="en-US" w:eastAsia="zh-CN" w:bidi="en-US"/>
        </w:rPr>
        <w:t>e</w:t>
      </w:r>
      <w:bookmarkEnd w:id="76"/>
      <w:r>
        <w:rPr>
          <w:sz w:val="24"/>
          <w:szCs w:val="24"/>
          <w:lang w:val="en-US" w:eastAsia="zh-CN" w:bidi="en-US"/>
        </w:rPr>
        <w:t>）</w:t>
      </w:r>
      <w:r>
        <w:t>健全网络安全应急管理机制。制定网络安全应急预案，明确各类网络安全事件的处置规范；发生网络安全事件第一时间釆取有效措施将影响降到最低，并及时将实际情况报告上级教育主管部门。</w:t>
      </w:r>
    </w:p>
    <w:p w:rsidR="003360E7" w:rsidRDefault="009F2B3D">
      <w:pPr>
        <w:pStyle w:val="Bodytext10"/>
        <w:tabs>
          <w:tab w:val="left" w:pos="862"/>
        </w:tabs>
        <w:spacing w:line="405" w:lineRule="exact"/>
        <w:ind w:firstLine="520"/>
        <w:jc w:val="both"/>
      </w:pPr>
      <w:bookmarkStart w:id="77" w:name="bookmark76"/>
      <w:r>
        <w:rPr>
          <w:sz w:val="24"/>
          <w:szCs w:val="24"/>
          <w:lang w:val="en-US" w:eastAsia="zh-CN" w:bidi="en-US"/>
        </w:rPr>
        <w:t>f</w:t>
      </w:r>
      <w:bookmarkEnd w:id="77"/>
      <w:r>
        <w:rPr>
          <w:sz w:val="24"/>
          <w:szCs w:val="24"/>
          <w:lang w:val="en-US" w:eastAsia="zh-CN" w:bidi="en-US"/>
        </w:rPr>
        <w:t>）</w:t>
      </w:r>
      <w:r>
        <w:t>落实空间内容安全管理主体责任，建立健全内容审核、应急处置等管理制度，依据</w:t>
      </w:r>
      <w:r>
        <w:rPr>
          <w:lang w:val="zh-CN" w:eastAsia="zh-CN" w:bidi="zh-CN"/>
        </w:rPr>
        <w:t>“属地</w:t>
      </w:r>
      <w:r>
        <w:t>管理、职权一致”的原则，与用户签订安全协议（如学校与教师、学校与学生、学校与家长之间签订安全协议），明确双方权利义务。</w:t>
      </w:r>
    </w:p>
    <w:p w:rsidR="003360E7" w:rsidRDefault="009F2B3D">
      <w:pPr>
        <w:pStyle w:val="Bodytext10"/>
        <w:tabs>
          <w:tab w:val="left" w:pos="856"/>
        </w:tabs>
        <w:spacing w:line="409" w:lineRule="exact"/>
        <w:ind w:firstLine="520"/>
        <w:jc w:val="both"/>
        <w:sectPr w:rsidR="003360E7" w:rsidSect="00FE2069">
          <w:footerReference w:type="default" r:id="rId8"/>
          <w:pgSz w:w="11900" w:h="16840" w:code="9"/>
          <w:pgMar w:top="1603" w:right="1793" w:bottom="1603" w:left="1667" w:header="1175" w:footer="3" w:gutter="0"/>
          <w:cols w:space="720"/>
          <w:noEndnote/>
          <w:docGrid w:linePitch="360"/>
        </w:sectPr>
      </w:pPr>
      <w:bookmarkStart w:id="78" w:name="bookmark77"/>
      <w:r>
        <w:rPr>
          <w:sz w:val="24"/>
          <w:szCs w:val="24"/>
          <w:lang w:val="en-US" w:eastAsia="zh-CN" w:bidi="en-US"/>
        </w:rPr>
        <w:t>g</w:t>
      </w:r>
      <w:bookmarkEnd w:id="78"/>
      <w:r>
        <w:rPr>
          <w:sz w:val="24"/>
          <w:szCs w:val="24"/>
          <w:lang w:val="en-US" w:eastAsia="zh-CN" w:bidi="en-US"/>
        </w:rPr>
        <w:t>）</w:t>
      </w:r>
      <w:r>
        <w:t>学习网络安全法规，树立网络安全意识，尤其要引导学生遵守《全国青少年网络文明公约》，在教师、家长的监控与指导下负责任地使用空间。</w:t>
      </w:r>
    </w:p>
    <w:p w:rsidR="003360E7" w:rsidRDefault="003360E7" w:rsidP="00311EB4">
      <w:pPr>
        <w:pStyle w:val="Bodytext20"/>
        <w:pBdr>
          <w:bottom w:val="single" w:sz="4" w:space="0" w:color="auto"/>
        </w:pBdr>
        <w:spacing w:after="240" w:line="279" w:lineRule="exact"/>
        <w:ind w:left="0"/>
        <w:rPr>
          <w:sz w:val="2"/>
          <w:szCs w:val="2"/>
        </w:rPr>
      </w:pPr>
    </w:p>
    <w:sectPr w:rsidR="003360E7" w:rsidSect="00FE2069">
      <w:footerReference w:type="default" r:id="rId9"/>
      <w:pgSz w:w="11900" w:h="16840" w:code="9"/>
      <w:pgMar w:top="12435" w:right="1478" w:bottom="1117" w:left="1925" w:header="12007" w:footer="689" w:gutter="0"/>
      <w:pgNumType w:start="1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CE6" w:rsidRDefault="00A95CE6" w:rsidP="003360E7">
      <w:r>
        <w:separator/>
      </w:r>
    </w:p>
  </w:endnote>
  <w:endnote w:type="continuationSeparator" w:id="0">
    <w:p w:rsidR="00A95CE6" w:rsidRDefault="00A95CE6" w:rsidP="00336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0E7" w:rsidRDefault="00A95CE6">
    <w:pPr>
      <w:spacing w:line="1" w:lineRule="exact"/>
    </w:pPr>
    <w:r>
      <w:pict>
        <v:shapetype id="_x0000_t202" coordsize="21600,21600" o:spt="202" path="m,l,21600r21600,l21600,xe">
          <v:stroke joinstyle="miter"/>
          <v:path gradientshapeok="t" o:connecttype="rect"/>
        </v:shapetype>
        <v:shape id="_x0000_s2053" type="#_x0000_t202" style="position:absolute;margin-left:291.95pt;margin-top:780.7pt;width:8.1pt;height:6.15pt;z-index:-188744061;mso-wrap-style:none;mso-wrap-distance-left:0;mso-wrap-distance-right:0;mso-position-horizontal-relative:page;mso-position-vertical-relative:page" wrapcoords="0 0" filled="f" stroked="f">
          <v:textbox style="mso-next-textbox:#_x0000_s2053;mso-fit-shape-to-text:t" inset="0,0,0,0">
            <w:txbxContent>
              <w:p w:rsidR="003360E7" w:rsidRDefault="00987DF4">
                <w:pPr>
                  <w:pStyle w:val="Headerorfooter10"/>
                </w:pPr>
                <w:r>
                  <w:fldChar w:fldCharType="begin"/>
                </w:r>
                <w:r>
                  <w:instrText xml:space="preserve"> PAGE \* MERGEFORMAT </w:instrText>
                </w:r>
                <w:r>
                  <w:fldChar w:fldCharType="separate"/>
                </w:r>
                <w:r w:rsidR="00107E2C">
                  <w:rPr>
                    <w:noProof/>
                  </w:rPr>
                  <w:t>13</w:t>
                </w:r>
                <w:r>
                  <w:rPr>
                    <w:noProof/>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0E7" w:rsidRDefault="003360E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CE6" w:rsidRDefault="00A95CE6"/>
  </w:footnote>
  <w:footnote w:type="continuationSeparator" w:id="0">
    <w:p w:rsidR="00A95CE6" w:rsidRDefault="00A95CE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B6989"/>
    <w:multiLevelType w:val="multilevel"/>
    <w:tmpl w:val="0B2287AC"/>
    <w:lvl w:ilvl="0">
      <w:start w:val="3"/>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FFFFFF"/>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FC7120"/>
    <w:multiLevelType w:val="multilevel"/>
    <w:tmpl w:val="4168AC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zh-TW" w:eastAsia="zh-TW" w:bidi="zh-T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9942658"/>
    <w:multiLevelType w:val="multilevel"/>
    <w:tmpl w:val="8E4EEC80"/>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zh-TW" w:eastAsia="zh-TW" w:bidi="zh-T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256438"/>
    <w:multiLevelType w:val="multilevel"/>
    <w:tmpl w:val="0FAA4906"/>
    <w:lvl w:ilvl="0">
      <w:start w:val="3"/>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FFFFFF"/>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3974C93"/>
    <w:multiLevelType w:val="multilevel"/>
    <w:tmpl w:val="B29C903C"/>
    <w:lvl w:ilvl="0">
      <w:start w:val="2"/>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38E0F54"/>
    <w:multiLevelType w:val="multilevel"/>
    <w:tmpl w:val="56C8898A"/>
    <w:lvl w:ilvl="0">
      <w:start w:val="3"/>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FFFFFF"/>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D9B29B1"/>
    <w:multiLevelType w:val="multilevel"/>
    <w:tmpl w:val="332A5386"/>
    <w:lvl w:ilvl="0">
      <w:start w:val="3"/>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57D1352"/>
    <w:multiLevelType w:val="multilevel"/>
    <w:tmpl w:val="A66C1D2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zh-TW" w:eastAsia="zh-TW" w:bidi="zh-T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9E46ABB"/>
    <w:multiLevelType w:val="multilevel"/>
    <w:tmpl w:val="ADFE5F14"/>
    <w:lvl w:ilvl="0">
      <w:start w:val="3"/>
      <w:numFmt w:val="decimal"/>
      <w:lvlText w:val="%1."/>
      <w:lvlJc w:val="left"/>
      <w:rPr>
        <w:rFonts w:ascii="宋体" w:eastAsia="宋体" w:hAnsi="宋体" w:cs="宋体"/>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7"/>
  </w:num>
  <w:num w:numId="3">
    <w:abstractNumId w:val="2"/>
  </w:num>
  <w:num w:numId="4">
    <w:abstractNumId w:val="4"/>
  </w:num>
  <w:num w:numId="5">
    <w:abstractNumId w:val="8"/>
  </w:num>
  <w:num w:numId="6">
    <w:abstractNumId w:val="0"/>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81"/>
  <w:drawingGridVerticalSpacing w:val="181"/>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3360E7"/>
    <w:rsid w:val="00107E2C"/>
    <w:rsid w:val="00311EB4"/>
    <w:rsid w:val="003360E7"/>
    <w:rsid w:val="00452F66"/>
    <w:rsid w:val="006F1BAF"/>
    <w:rsid w:val="007D70CD"/>
    <w:rsid w:val="008A7A28"/>
    <w:rsid w:val="0097266C"/>
    <w:rsid w:val="00987DF4"/>
    <w:rsid w:val="009F2B3D"/>
    <w:rsid w:val="00A95CE6"/>
    <w:rsid w:val="00B01214"/>
    <w:rsid w:val="00FE20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docId w15:val="{B7C66FCC-FB5D-4710-9376-255D0925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360E7"/>
    <w:rPr>
      <w:rFonts w:eastAsia="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3">
    <w:name w:val="Body text|3_"/>
    <w:basedOn w:val="a0"/>
    <w:link w:val="Bodytext30"/>
    <w:rsid w:val="003360E7"/>
    <w:rPr>
      <w:rFonts w:ascii="宋体" w:eastAsia="宋体" w:hAnsi="宋体" w:cs="宋体"/>
      <w:b w:val="0"/>
      <w:bCs w:val="0"/>
      <w:i w:val="0"/>
      <w:iCs w:val="0"/>
      <w:smallCaps w:val="0"/>
      <w:strike w:val="0"/>
      <w:sz w:val="44"/>
      <w:szCs w:val="44"/>
      <w:u w:val="none"/>
      <w:shd w:val="clear" w:color="auto" w:fill="auto"/>
      <w:lang w:val="zh-TW" w:eastAsia="zh-TW" w:bidi="zh-TW"/>
    </w:rPr>
  </w:style>
  <w:style w:type="character" w:customStyle="1" w:styleId="Bodytext2">
    <w:name w:val="Body text|2_"/>
    <w:basedOn w:val="a0"/>
    <w:link w:val="Bodytext20"/>
    <w:rsid w:val="003360E7"/>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Bodytext5">
    <w:name w:val="Body text|5_"/>
    <w:basedOn w:val="a0"/>
    <w:link w:val="Bodytext50"/>
    <w:rsid w:val="003360E7"/>
    <w:rPr>
      <w:b w:val="0"/>
      <w:bCs w:val="0"/>
      <w:i w:val="0"/>
      <w:iCs w:val="0"/>
      <w:smallCaps w:val="0"/>
      <w:strike w:val="0"/>
      <w:sz w:val="26"/>
      <w:szCs w:val="26"/>
      <w:u w:val="none"/>
      <w:shd w:val="clear" w:color="auto" w:fill="auto"/>
      <w:lang w:val="zh-TW" w:eastAsia="zh-TW" w:bidi="zh-TW"/>
    </w:rPr>
  </w:style>
  <w:style w:type="character" w:customStyle="1" w:styleId="Tableofcontents1">
    <w:name w:val="Table of contents|1_"/>
    <w:basedOn w:val="a0"/>
    <w:link w:val="Tableofcontents10"/>
    <w:rsid w:val="003360E7"/>
    <w:rPr>
      <w:rFonts w:ascii="宋体" w:eastAsia="宋体" w:hAnsi="宋体" w:cs="宋体"/>
      <w:b w:val="0"/>
      <w:bCs w:val="0"/>
      <w:i w:val="0"/>
      <w:iCs w:val="0"/>
      <w:smallCaps w:val="0"/>
      <w:strike w:val="0"/>
      <w:sz w:val="19"/>
      <w:szCs w:val="19"/>
      <w:u w:val="none"/>
      <w:shd w:val="clear" w:color="auto" w:fill="auto"/>
      <w:lang w:val="zh-TW" w:eastAsia="zh-TW" w:bidi="zh-TW"/>
    </w:rPr>
  </w:style>
  <w:style w:type="character" w:customStyle="1" w:styleId="Heading21">
    <w:name w:val="Heading #2|1_"/>
    <w:basedOn w:val="a0"/>
    <w:link w:val="Heading210"/>
    <w:rsid w:val="003360E7"/>
    <w:rPr>
      <w:rFonts w:ascii="宋体" w:eastAsia="宋体" w:hAnsi="宋体" w:cs="宋体"/>
      <w:b w:val="0"/>
      <w:bCs w:val="0"/>
      <w:i w:val="0"/>
      <w:iCs w:val="0"/>
      <w:smallCaps w:val="0"/>
      <w:strike w:val="0"/>
      <w:sz w:val="28"/>
      <w:szCs w:val="28"/>
      <w:u w:val="none"/>
      <w:shd w:val="clear" w:color="auto" w:fill="auto"/>
      <w:lang w:val="zh-TW" w:eastAsia="zh-TW" w:bidi="zh-TW"/>
    </w:rPr>
  </w:style>
  <w:style w:type="character" w:customStyle="1" w:styleId="Bodytext1">
    <w:name w:val="Body text|1_"/>
    <w:basedOn w:val="a0"/>
    <w:link w:val="Bodytext10"/>
    <w:rsid w:val="003360E7"/>
    <w:rPr>
      <w:rFonts w:ascii="宋体" w:eastAsia="宋体" w:hAnsi="宋体" w:cs="宋体"/>
      <w:b w:val="0"/>
      <w:bCs w:val="0"/>
      <w:i w:val="0"/>
      <w:iCs w:val="0"/>
      <w:smallCaps w:val="0"/>
      <w:strike w:val="0"/>
      <w:sz w:val="22"/>
      <w:szCs w:val="22"/>
      <w:u w:val="none"/>
      <w:shd w:val="clear" w:color="auto" w:fill="auto"/>
      <w:lang w:val="zh-TW" w:eastAsia="zh-TW" w:bidi="zh-TW"/>
    </w:rPr>
  </w:style>
  <w:style w:type="character" w:customStyle="1" w:styleId="Heading11">
    <w:name w:val="Heading #1|1_"/>
    <w:basedOn w:val="a0"/>
    <w:link w:val="Heading110"/>
    <w:rsid w:val="003360E7"/>
    <w:rPr>
      <w:rFonts w:ascii="宋体" w:eastAsia="宋体" w:hAnsi="宋体" w:cs="宋体"/>
      <w:b w:val="0"/>
      <w:bCs w:val="0"/>
      <w:i w:val="0"/>
      <w:iCs w:val="0"/>
      <w:smallCaps w:val="0"/>
      <w:strike w:val="0"/>
      <w:sz w:val="30"/>
      <w:szCs w:val="30"/>
      <w:u w:val="none"/>
      <w:shd w:val="clear" w:color="auto" w:fill="auto"/>
      <w:lang w:val="zh-TW" w:eastAsia="zh-TW" w:bidi="zh-TW"/>
    </w:rPr>
  </w:style>
  <w:style w:type="character" w:customStyle="1" w:styleId="Headerorfooter2">
    <w:name w:val="Header or footer|2_"/>
    <w:basedOn w:val="a0"/>
    <w:link w:val="Headerorfooter20"/>
    <w:rsid w:val="003360E7"/>
    <w:rPr>
      <w:b w:val="0"/>
      <w:bCs w:val="0"/>
      <w:i w:val="0"/>
      <w:iCs w:val="0"/>
      <w:smallCaps w:val="0"/>
      <w:strike w:val="0"/>
      <w:sz w:val="20"/>
      <w:szCs w:val="20"/>
      <w:u w:val="none"/>
      <w:shd w:val="clear" w:color="auto" w:fill="auto"/>
      <w:lang w:val="zh-TW" w:eastAsia="zh-TW" w:bidi="zh-TW"/>
    </w:rPr>
  </w:style>
  <w:style w:type="character" w:customStyle="1" w:styleId="Tablecaption1">
    <w:name w:val="Table caption|1_"/>
    <w:basedOn w:val="a0"/>
    <w:link w:val="Tablecaption10"/>
    <w:rsid w:val="003360E7"/>
    <w:rPr>
      <w:rFonts w:ascii="宋体" w:eastAsia="宋体" w:hAnsi="宋体" w:cs="宋体"/>
      <w:b w:val="0"/>
      <w:bCs w:val="0"/>
      <w:i w:val="0"/>
      <w:iCs w:val="0"/>
      <w:smallCaps w:val="0"/>
      <w:strike w:val="0"/>
      <w:sz w:val="19"/>
      <w:szCs w:val="19"/>
      <w:u w:val="none"/>
      <w:shd w:val="clear" w:color="auto" w:fill="auto"/>
      <w:lang w:val="zh-TW" w:eastAsia="zh-TW" w:bidi="zh-TW"/>
    </w:rPr>
  </w:style>
  <w:style w:type="character" w:customStyle="1" w:styleId="Other1">
    <w:name w:val="Other|1_"/>
    <w:basedOn w:val="a0"/>
    <w:link w:val="Other10"/>
    <w:rsid w:val="003360E7"/>
    <w:rPr>
      <w:rFonts w:ascii="宋体" w:eastAsia="宋体" w:hAnsi="宋体" w:cs="宋体"/>
      <w:b w:val="0"/>
      <w:bCs w:val="0"/>
      <w:i w:val="0"/>
      <w:iCs w:val="0"/>
      <w:smallCaps w:val="0"/>
      <w:strike w:val="0"/>
      <w:sz w:val="22"/>
      <w:szCs w:val="22"/>
      <w:u w:val="none"/>
      <w:shd w:val="clear" w:color="auto" w:fill="auto"/>
      <w:lang w:val="zh-TW" w:eastAsia="zh-TW" w:bidi="zh-TW"/>
    </w:rPr>
  </w:style>
  <w:style w:type="character" w:customStyle="1" w:styleId="Bodytext4">
    <w:name w:val="Body text|4_"/>
    <w:basedOn w:val="a0"/>
    <w:link w:val="Bodytext40"/>
    <w:rsid w:val="003360E7"/>
    <w:rPr>
      <w:rFonts w:ascii="宋体" w:eastAsia="宋体" w:hAnsi="宋体" w:cs="宋体"/>
      <w:b/>
      <w:bCs/>
      <w:i w:val="0"/>
      <w:iCs w:val="0"/>
      <w:smallCaps w:val="0"/>
      <w:strike w:val="0"/>
      <w:sz w:val="19"/>
      <w:szCs w:val="19"/>
      <w:u w:val="none"/>
      <w:shd w:val="clear" w:color="auto" w:fill="auto"/>
      <w:lang w:val="zh-TW" w:eastAsia="zh-TW" w:bidi="zh-TW"/>
    </w:rPr>
  </w:style>
  <w:style w:type="character" w:customStyle="1" w:styleId="Headerorfooter1">
    <w:name w:val="Header or footer|1_"/>
    <w:basedOn w:val="a0"/>
    <w:link w:val="Headerorfooter10"/>
    <w:rsid w:val="003360E7"/>
    <w:rPr>
      <w:b/>
      <w:bCs/>
      <w:i w:val="0"/>
      <w:iCs w:val="0"/>
      <w:smallCaps w:val="0"/>
      <w:strike w:val="0"/>
      <w:sz w:val="18"/>
      <w:szCs w:val="18"/>
      <w:u w:val="none"/>
      <w:shd w:val="clear" w:color="auto" w:fill="auto"/>
      <w:lang w:val="zh-TW" w:eastAsia="zh-TW" w:bidi="zh-TW"/>
    </w:rPr>
  </w:style>
  <w:style w:type="paragraph" w:customStyle="1" w:styleId="Bodytext30">
    <w:name w:val="Body text|3"/>
    <w:basedOn w:val="a"/>
    <w:link w:val="Bodytext3"/>
    <w:rsid w:val="003360E7"/>
    <w:pPr>
      <w:spacing w:before="2620" w:after="6720"/>
      <w:ind w:firstLine="420"/>
    </w:pPr>
    <w:rPr>
      <w:rFonts w:ascii="宋体" w:eastAsia="宋体" w:hAnsi="宋体" w:cs="宋体"/>
      <w:sz w:val="44"/>
      <w:szCs w:val="44"/>
      <w:lang w:val="zh-TW" w:eastAsia="zh-TW" w:bidi="zh-TW"/>
    </w:rPr>
  </w:style>
  <w:style w:type="paragraph" w:customStyle="1" w:styleId="Bodytext20">
    <w:name w:val="Body text|2"/>
    <w:basedOn w:val="a"/>
    <w:link w:val="Bodytext2"/>
    <w:rsid w:val="003360E7"/>
    <w:pPr>
      <w:spacing w:after="440"/>
      <w:ind w:left="3320"/>
    </w:pPr>
    <w:rPr>
      <w:rFonts w:ascii="宋体" w:eastAsia="宋体" w:hAnsi="宋体" w:cs="宋体"/>
      <w:sz w:val="28"/>
      <w:szCs w:val="28"/>
      <w:lang w:val="zh-TW" w:eastAsia="zh-TW" w:bidi="zh-TW"/>
    </w:rPr>
  </w:style>
  <w:style w:type="paragraph" w:customStyle="1" w:styleId="Bodytext50">
    <w:name w:val="Body text|5"/>
    <w:basedOn w:val="a"/>
    <w:link w:val="Bodytext5"/>
    <w:rsid w:val="003360E7"/>
    <w:pPr>
      <w:jc w:val="center"/>
    </w:pPr>
    <w:rPr>
      <w:sz w:val="26"/>
      <w:szCs w:val="26"/>
      <w:lang w:val="zh-TW" w:eastAsia="zh-TW" w:bidi="zh-TW"/>
    </w:rPr>
  </w:style>
  <w:style w:type="paragraph" w:customStyle="1" w:styleId="Tableofcontents10">
    <w:name w:val="Table of contents|1"/>
    <w:basedOn w:val="a"/>
    <w:link w:val="Tableofcontents1"/>
    <w:rsid w:val="003360E7"/>
    <w:pPr>
      <w:spacing w:after="320"/>
    </w:pPr>
    <w:rPr>
      <w:rFonts w:ascii="宋体" w:eastAsia="宋体" w:hAnsi="宋体" w:cs="宋体"/>
      <w:sz w:val="19"/>
      <w:szCs w:val="19"/>
      <w:lang w:val="zh-TW" w:eastAsia="zh-TW" w:bidi="zh-TW"/>
    </w:rPr>
  </w:style>
  <w:style w:type="paragraph" w:customStyle="1" w:styleId="Heading210">
    <w:name w:val="Heading #2|1"/>
    <w:basedOn w:val="a"/>
    <w:link w:val="Heading21"/>
    <w:rsid w:val="003360E7"/>
    <w:pPr>
      <w:spacing w:after="300"/>
      <w:jc w:val="center"/>
      <w:outlineLvl w:val="1"/>
    </w:pPr>
    <w:rPr>
      <w:rFonts w:ascii="宋体" w:eastAsia="宋体" w:hAnsi="宋体" w:cs="宋体"/>
      <w:sz w:val="28"/>
      <w:szCs w:val="28"/>
      <w:lang w:val="zh-TW" w:eastAsia="zh-TW" w:bidi="zh-TW"/>
    </w:rPr>
  </w:style>
  <w:style w:type="paragraph" w:customStyle="1" w:styleId="Bodytext10">
    <w:name w:val="Body text|1"/>
    <w:basedOn w:val="a"/>
    <w:link w:val="Bodytext1"/>
    <w:rsid w:val="003360E7"/>
    <w:pPr>
      <w:spacing w:after="140" w:line="394" w:lineRule="auto"/>
      <w:ind w:firstLine="400"/>
    </w:pPr>
    <w:rPr>
      <w:rFonts w:ascii="宋体" w:eastAsia="宋体" w:hAnsi="宋体" w:cs="宋体"/>
      <w:sz w:val="22"/>
      <w:szCs w:val="22"/>
      <w:lang w:val="zh-TW" w:eastAsia="zh-TW" w:bidi="zh-TW"/>
    </w:rPr>
  </w:style>
  <w:style w:type="paragraph" w:customStyle="1" w:styleId="Heading110">
    <w:name w:val="Heading #1|1"/>
    <w:basedOn w:val="a"/>
    <w:link w:val="Heading11"/>
    <w:rsid w:val="003360E7"/>
    <w:pPr>
      <w:spacing w:after="300"/>
      <w:jc w:val="center"/>
      <w:outlineLvl w:val="0"/>
    </w:pPr>
    <w:rPr>
      <w:rFonts w:ascii="宋体" w:eastAsia="宋体" w:hAnsi="宋体" w:cs="宋体"/>
      <w:sz w:val="30"/>
      <w:szCs w:val="30"/>
      <w:lang w:val="zh-TW" w:eastAsia="zh-TW" w:bidi="zh-TW"/>
    </w:rPr>
  </w:style>
  <w:style w:type="paragraph" w:customStyle="1" w:styleId="Headerorfooter20">
    <w:name w:val="Header or footer|2"/>
    <w:basedOn w:val="a"/>
    <w:link w:val="Headerorfooter2"/>
    <w:rsid w:val="003360E7"/>
    <w:rPr>
      <w:sz w:val="20"/>
      <w:szCs w:val="20"/>
      <w:lang w:val="zh-TW" w:eastAsia="zh-TW" w:bidi="zh-TW"/>
    </w:rPr>
  </w:style>
  <w:style w:type="paragraph" w:customStyle="1" w:styleId="Tablecaption10">
    <w:name w:val="Table caption|1"/>
    <w:basedOn w:val="a"/>
    <w:link w:val="Tablecaption1"/>
    <w:rsid w:val="003360E7"/>
    <w:rPr>
      <w:rFonts w:ascii="宋体" w:eastAsia="宋体" w:hAnsi="宋体" w:cs="宋体"/>
      <w:sz w:val="19"/>
      <w:szCs w:val="19"/>
      <w:lang w:val="zh-TW" w:eastAsia="zh-TW" w:bidi="zh-TW"/>
    </w:rPr>
  </w:style>
  <w:style w:type="paragraph" w:customStyle="1" w:styleId="Other10">
    <w:name w:val="Other|1"/>
    <w:basedOn w:val="a"/>
    <w:link w:val="Other1"/>
    <w:rsid w:val="003360E7"/>
    <w:pPr>
      <w:spacing w:after="140" w:line="394" w:lineRule="auto"/>
      <w:ind w:firstLine="400"/>
    </w:pPr>
    <w:rPr>
      <w:rFonts w:ascii="宋体" w:eastAsia="宋体" w:hAnsi="宋体" w:cs="宋体"/>
      <w:sz w:val="22"/>
      <w:szCs w:val="22"/>
      <w:lang w:val="zh-TW" w:eastAsia="zh-TW" w:bidi="zh-TW"/>
    </w:rPr>
  </w:style>
  <w:style w:type="paragraph" w:customStyle="1" w:styleId="Bodytext40">
    <w:name w:val="Body text|4"/>
    <w:basedOn w:val="a"/>
    <w:link w:val="Bodytext4"/>
    <w:rsid w:val="003360E7"/>
    <w:pPr>
      <w:spacing w:after="180"/>
      <w:jc w:val="center"/>
    </w:pPr>
    <w:rPr>
      <w:rFonts w:ascii="宋体" w:eastAsia="宋体" w:hAnsi="宋体" w:cs="宋体"/>
      <w:b/>
      <w:bCs/>
      <w:sz w:val="19"/>
      <w:szCs w:val="19"/>
      <w:lang w:val="zh-TW" w:eastAsia="zh-TW" w:bidi="zh-TW"/>
    </w:rPr>
  </w:style>
  <w:style w:type="paragraph" w:customStyle="1" w:styleId="Headerorfooter10">
    <w:name w:val="Header or footer|1"/>
    <w:basedOn w:val="a"/>
    <w:link w:val="Headerorfooter1"/>
    <w:rsid w:val="003360E7"/>
    <w:rPr>
      <w:b/>
      <w:bCs/>
      <w:sz w:val="18"/>
      <w:szCs w:val="18"/>
      <w:lang w:val="zh-TW" w:eastAsia="zh-TW" w:bidi="zh-TW"/>
    </w:rPr>
  </w:style>
  <w:style w:type="paragraph" w:styleId="a3">
    <w:name w:val="header"/>
    <w:basedOn w:val="a"/>
    <w:link w:val="Char"/>
    <w:uiPriority w:val="99"/>
    <w:unhideWhenUsed/>
    <w:rsid w:val="00B0121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01214"/>
    <w:rPr>
      <w:rFonts w:eastAsia="Times New Roman"/>
      <w:color w:val="000000"/>
      <w:sz w:val="18"/>
      <w:szCs w:val="18"/>
    </w:rPr>
  </w:style>
  <w:style w:type="paragraph" w:styleId="a4">
    <w:name w:val="footer"/>
    <w:basedOn w:val="a"/>
    <w:link w:val="Char0"/>
    <w:uiPriority w:val="99"/>
    <w:unhideWhenUsed/>
    <w:rsid w:val="00B01214"/>
    <w:pPr>
      <w:tabs>
        <w:tab w:val="center" w:pos="4153"/>
        <w:tab w:val="right" w:pos="8306"/>
      </w:tabs>
      <w:snapToGrid w:val="0"/>
    </w:pPr>
    <w:rPr>
      <w:sz w:val="18"/>
      <w:szCs w:val="18"/>
    </w:rPr>
  </w:style>
  <w:style w:type="character" w:customStyle="1" w:styleId="Char0">
    <w:name w:val="页脚 Char"/>
    <w:basedOn w:val="a0"/>
    <w:link w:val="a4"/>
    <w:uiPriority w:val="99"/>
    <w:rsid w:val="00B01214"/>
    <w:rPr>
      <w:rFonts w:eastAsia="Times New Roman"/>
      <w:color w:val="000000"/>
      <w:sz w:val="18"/>
      <w:szCs w:val="18"/>
    </w:rPr>
  </w:style>
  <w:style w:type="paragraph" w:styleId="a5">
    <w:name w:val="Date"/>
    <w:basedOn w:val="a"/>
    <w:next w:val="a"/>
    <w:link w:val="Char1"/>
    <w:uiPriority w:val="99"/>
    <w:semiHidden/>
    <w:unhideWhenUsed/>
    <w:rsid w:val="00B01214"/>
    <w:pPr>
      <w:ind w:leftChars="2500" w:left="100"/>
    </w:pPr>
  </w:style>
  <w:style w:type="character" w:customStyle="1" w:styleId="Char1">
    <w:name w:val="日期 Char"/>
    <w:basedOn w:val="a0"/>
    <w:link w:val="a5"/>
    <w:uiPriority w:val="99"/>
    <w:semiHidden/>
    <w:rsid w:val="00B01214"/>
    <w:rPr>
      <w:rFonts w:eastAsia="Times New Roman"/>
      <w:color w:val="000000"/>
    </w:rPr>
  </w:style>
  <w:style w:type="paragraph" w:styleId="a6">
    <w:name w:val="Balloon Text"/>
    <w:basedOn w:val="a"/>
    <w:link w:val="Char2"/>
    <w:uiPriority w:val="99"/>
    <w:semiHidden/>
    <w:unhideWhenUsed/>
    <w:rsid w:val="00452F66"/>
    <w:rPr>
      <w:sz w:val="18"/>
      <w:szCs w:val="18"/>
    </w:rPr>
  </w:style>
  <w:style w:type="character" w:customStyle="1" w:styleId="Char2">
    <w:name w:val="批注框文本 Char"/>
    <w:basedOn w:val="a0"/>
    <w:link w:val="a6"/>
    <w:uiPriority w:val="99"/>
    <w:semiHidden/>
    <w:rsid w:val="00452F66"/>
    <w:rPr>
      <w:rFonts w:eastAsia="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1097</Words>
  <Characters>6257</Characters>
  <Application>Microsoft Office Word</Application>
  <DocSecurity>0</DocSecurity>
  <Lines>52</Lines>
  <Paragraphs>14</Paragraphs>
  <ScaleCrop>false</ScaleCrop>
  <Company/>
  <LinksUpToDate>false</LinksUpToDate>
  <CharactersWithSpaces>7340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网络学习空间建设与应用指南</dc:title>
  <dc:subject>网络学习空间建设与应用指南</dc:subject>
  <dc:creator>CamScanner</dc:creator>
  <cp:keywords/>
  <cp:lastModifiedBy>顾惠君</cp:lastModifiedBy>
  <cp:revision>7</cp:revision>
  <dcterms:created xsi:type="dcterms:W3CDTF">2020-12-01T02:28:00Z</dcterms:created>
  <dcterms:modified xsi:type="dcterms:W3CDTF">2020-12-01T07:17:00Z</dcterms:modified>
</cp:coreProperties>
</file>