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7DF" w:rsidRDefault="009037DF" w:rsidP="009037DF">
      <w:pPr>
        <w:widowControl/>
        <w:jc w:val="center"/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</w:pPr>
      <w:bookmarkStart w:id="0" w:name="_GoBack"/>
      <w:r w:rsidRPr="009037DF"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  <w:t>泰州市田家炳实验中学食堂</w:t>
      </w:r>
    </w:p>
    <w:p w:rsidR="009037DF" w:rsidRPr="009037DF" w:rsidRDefault="009037DF" w:rsidP="009037DF">
      <w:pPr>
        <w:widowControl/>
        <w:jc w:val="center"/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</w:pPr>
      <w:r w:rsidRPr="009037DF"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  <w:t>食材采购项目招标公告</w:t>
      </w:r>
      <w:bookmarkEnd w:id="0"/>
    </w:p>
    <w:p w:rsidR="009037DF" w:rsidRPr="009037DF" w:rsidRDefault="009037DF" w:rsidP="009037DF">
      <w:pPr>
        <w:widowControl/>
        <w:numPr>
          <w:ilvl w:val="0"/>
          <w:numId w:val="1"/>
        </w:numPr>
        <w:ind w:left="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9037DF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信息来源：市教育局</w:t>
      </w:r>
    </w:p>
    <w:p w:rsidR="009037DF" w:rsidRPr="009037DF" w:rsidRDefault="009037DF" w:rsidP="009037DF">
      <w:pPr>
        <w:widowControl/>
        <w:numPr>
          <w:ilvl w:val="0"/>
          <w:numId w:val="1"/>
        </w:numPr>
        <w:ind w:left="45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9037DF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发布日期：</w:t>
      </w:r>
      <w:r w:rsidRPr="009037DF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2023-07-24 10:59</w:t>
      </w:r>
    </w:p>
    <w:p w:rsidR="009037DF" w:rsidRPr="009037DF" w:rsidRDefault="009037DF" w:rsidP="009037DF">
      <w:pPr>
        <w:widowControl/>
        <w:numPr>
          <w:ilvl w:val="0"/>
          <w:numId w:val="1"/>
        </w:numPr>
        <w:ind w:left="45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9037DF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浏览次数：</w:t>
      </w:r>
      <w:r w:rsidRPr="009037DF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46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bookmarkStart w:id="1" w:name="_Toc498006639"/>
      <w:bookmarkEnd w:id="1"/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江苏省华厦工程项目管理有限公司受泰州市田家炳实验中学的委托，就泰州市田家炳实验中学食堂食材采购项目进行公开招标，欢迎符合条件并具有相应能力的投标单位积极参加投标。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一、招标项目名称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泰州市田家炳实验中学食堂食材采购项目。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二、招标内容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对学校食堂使用的大米类、食用油类、鸡蛋类、猪肉类、牛肉类、蔬菜（含豆制品）类、水果类、鲜活水产类、鲜活家禽类、水产品等冻品类、家禽类等冻品、南北货调味品类、酸奶类等食材原材料进行定点供应商招标采购（具体详见第三章采购需求）。从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2023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月起开始供货，本次招标供货期为：一年（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2023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-2024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8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31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日）。每日在校就餐人数：早餐约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100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人，中晚餐约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500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人。严格按照学校制定的每周定量营养食谱提供食材，为师生提供优质的食材，并由学校食堂管理人员对食材进行检查验收。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注：本项目共分十三个标段，投标人可同时报名十三个标段，但只能中两个标段。开标、评标、定标按每标段递交投标文件数量由低到高依次进行（如两个或两个以上标段递交投标文件数量一样的，则按本招标文件的标段排序进行），第一个标段中标人参与后续标段的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评审，以此类推（水产类等冻品和家禽类等冻品中标人不得为同一单位）。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三、服务期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一年（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2023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-2024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8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31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日）。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四、合格投标人应具备的条件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在中华人民共和国境内，具有独立承担民事责任能力的企事业法人或其他组织或个体工商户；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投标人具有相关部门核发的营业执照，执照的经营范围包含本次招标内容；从事新鲜猪肉、酸奶等食品经营（生产）的供应商，至少具有一辆从事冷链运输的冷藏专用车，冷藏专用车所有人为投标单位或供应商本人；冻品、调味品需同时提供食品经营许可证；酸奶食品经营（生产）的供应商需提供供应品牌厂家的经销代理合同；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在招标人有不良供货记录的供货商不得参加投标；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未被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“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信用中国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”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网站（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www.creditchina.gov.cn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）列入失信被执行人、重大税收违法案件当事人名单、政府采购严重失信行为记录名单；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5.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本次采购不接受联合体投标，中标人取得中标资格后不得转包或分包。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五、审查方式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本次招标采用资格后审方式进行资格审查。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六、</w:t>
      </w:r>
      <w:bookmarkStart w:id="2" w:name="_Toc389065126"/>
      <w:bookmarkStart w:id="3" w:name="_Toc389065125"/>
      <w:bookmarkEnd w:id="2"/>
      <w:bookmarkEnd w:id="3"/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报名及招标文件的获取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1.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报名及招标文件获取时间：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2023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7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24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日至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2023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7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31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日（法定节假日除外），每天上午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：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00-11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：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30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，下午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2:00-5:30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。招标文件售价每套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300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/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标段，售后不退；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报名及招标文件获取地点：泰州市凤凰西路（泰州短视频直播基地）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层；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3.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招标文件获取方式：投标申请人报名时须持单位介绍信原件及经办人身份证（原件及复印件）现场领取。</w:t>
      </w:r>
      <w:bookmarkStart w:id="4" w:name="_Toc498006637"/>
      <w:bookmarkStart w:id="5" w:name="_Toc498006638"/>
      <w:bookmarkEnd w:id="4"/>
      <w:bookmarkEnd w:id="5"/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七、评定标方法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综合评分法。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八、联系人及联系方式：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招标人联系人：桂老师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联系电话：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13382599889  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招标代理联系人：姜女士</w:t>
      </w:r>
    </w:p>
    <w:p w:rsidR="009037DF" w:rsidRPr="009037DF" w:rsidRDefault="009037DF" w:rsidP="009037DF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联系电话：</w:t>
      </w:r>
      <w:r w:rsidRPr="009037DF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13365245113</w:t>
      </w:r>
    </w:p>
    <w:p w:rsidR="009037DF" w:rsidRDefault="009037DF"/>
    <w:sectPr w:rsidR="0090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D1C62"/>
    <w:multiLevelType w:val="multilevel"/>
    <w:tmpl w:val="3E78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7DF"/>
    <w:rsid w:val="0090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AAED0"/>
  <w15:chartTrackingRefBased/>
  <w15:docId w15:val="{B0F30687-897A-4D3A-9960-527E7BAC3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3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EEEEE"/>
            <w:right w:val="none" w:sz="0" w:space="0" w:color="auto"/>
          </w:divBdr>
        </w:div>
        <w:div w:id="9784639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64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2023-07-25T07:20:00Z</dcterms:created>
  <dcterms:modified xsi:type="dcterms:W3CDTF">2023-07-25T07:22:00Z</dcterms:modified>
</cp:coreProperties>
</file>