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091" w:rsidRDefault="007E0091" w:rsidP="007E0091">
      <w:pPr>
        <w:widowControl/>
        <w:spacing w:after="300" w:line="480" w:lineRule="atLeast"/>
        <w:outlineLvl w:val="1"/>
        <w:rPr>
          <w:rFonts w:ascii="方正小标宋简体" w:eastAsia="方正小标宋简体" w:hAnsi="微软雅黑" w:cs="宋体"/>
          <w:bCs/>
          <w:color w:val="222222"/>
          <w:kern w:val="0"/>
          <w:sz w:val="44"/>
          <w:szCs w:val="44"/>
        </w:rPr>
      </w:pPr>
    </w:p>
    <w:p w:rsidR="007E0091" w:rsidRDefault="007E0091" w:rsidP="007E0091">
      <w:pPr>
        <w:widowControl/>
        <w:spacing w:after="300" w:line="480" w:lineRule="atLeast"/>
        <w:outlineLvl w:val="1"/>
        <w:rPr>
          <w:rFonts w:ascii="方正小标宋简体" w:eastAsia="方正小标宋简体" w:hAnsi="微软雅黑" w:cs="宋体"/>
          <w:bCs/>
          <w:color w:val="222222"/>
          <w:kern w:val="0"/>
          <w:sz w:val="44"/>
          <w:szCs w:val="44"/>
        </w:rPr>
      </w:pPr>
    </w:p>
    <w:p w:rsidR="007E0091" w:rsidRPr="007E0091" w:rsidRDefault="007E0091" w:rsidP="007E0091">
      <w:pPr>
        <w:jc w:val="center"/>
        <w:rPr>
          <w:rFonts w:ascii="方正小标宋简体" w:eastAsia="方正小标宋简体" w:hint="eastAsia"/>
          <w:sz w:val="44"/>
        </w:rPr>
      </w:pPr>
      <w:r w:rsidRPr="007E0091">
        <w:rPr>
          <w:rFonts w:ascii="方正小标宋简体" w:eastAsia="方正小标宋简体" w:hint="eastAsia"/>
          <w:sz w:val="44"/>
        </w:rPr>
        <w:t>关于开展2023年江苏省教育信息化</w:t>
      </w:r>
    </w:p>
    <w:p w:rsidR="007E0091" w:rsidRPr="007E0091" w:rsidRDefault="007E0091" w:rsidP="007E0091">
      <w:pPr>
        <w:jc w:val="center"/>
        <w:rPr>
          <w:rFonts w:ascii="方正小标宋简体" w:eastAsia="方正小标宋简体" w:hint="eastAsia"/>
          <w:sz w:val="44"/>
        </w:rPr>
      </w:pPr>
      <w:r w:rsidRPr="007E0091">
        <w:rPr>
          <w:rFonts w:ascii="方正小标宋简体" w:eastAsia="方正小标宋简体" w:hint="eastAsia"/>
          <w:sz w:val="44"/>
        </w:rPr>
        <w:t>主题征文活动的通知</w:t>
      </w:r>
      <w:bookmarkStart w:id="0" w:name="_GoBack"/>
      <w:bookmarkEnd w:id="0"/>
    </w:p>
    <w:p w:rsidR="007E0091" w:rsidRDefault="007E0091" w:rsidP="007E0091">
      <w:pPr>
        <w:widowControl/>
        <w:spacing w:line="480" w:lineRule="atLeast"/>
        <w:jc w:val="center"/>
        <w:rPr>
          <w:rFonts w:ascii="仿宋_GB2312" w:hAnsi="微软雅黑" w:cs="宋体"/>
          <w:color w:val="555555"/>
          <w:kern w:val="0"/>
          <w:szCs w:val="32"/>
        </w:rPr>
      </w:pPr>
      <w:proofErr w:type="gramStart"/>
      <w:r w:rsidRPr="007E0091">
        <w:rPr>
          <w:rFonts w:ascii="仿宋_GB2312" w:hAnsi="微软雅黑" w:cs="宋体" w:hint="eastAsia"/>
          <w:color w:val="555555"/>
          <w:kern w:val="0"/>
          <w:szCs w:val="32"/>
        </w:rPr>
        <w:t>苏教信</w:t>
      </w:r>
      <w:proofErr w:type="gramEnd"/>
      <w:r w:rsidRPr="007E0091">
        <w:rPr>
          <w:rFonts w:ascii="仿宋_GB2312" w:hAnsi="微软雅黑" w:cs="宋体" w:hint="eastAsia"/>
          <w:color w:val="555555"/>
          <w:kern w:val="0"/>
          <w:szCs w:val="32"/>
        </w:rPr>
        <w:t>办函〔</w:t>
      </w:r>
      <w:r w:rsidRPr="007E0091">
        <w:rPr>
          <w:rFonts w:cs="Times New Roman"/>
          <w:color w:val="555555"/>
          <w:kern w:val="0"/>
          <w:szCs w:val="32"/>
        </w:rPr>
        <w:t>2023</w:t>
      </w:r>
      <w:r w:rsidRPr="007E0091">
        <w:rPr>
          <w:rFonts w:ascii="仿宋_GB2312" w:hAnsi="微软雅黑" w:cs="宋体" w:hint="eastAsia"/>
          <w:color w:val="555555"/>
          <w:kern w:val="0"/>
          <w:szCs w:val="32"/>
        </w:rPr>
        <w:t>〕</w:t>
      </w:r>
      <w:r w:rsidRPr="007E0091">
        <w:rPr>
          <w:rFonts w:cs="Times New Roman"/>
          <w:color w:val="555555"/>
          <w:kern w:val="0"/>
          <w:szCs w:val="32"/>
        </w:rPr>
        <w:t>16 </w:t>
      </w:r>
      <w:r w:rsidRPr="007E0091">
        <w:rPr>
          <w:rFonts w:ascii="仿宋_GB2312" w:hAnsi="微软雅黑" w:cs="宋体" w:hint="eastAsia"/>
          <w:color w:val="555555"/>
          <w:kern w:val="0"/>
          <w:szCs w:val="32"/>
        </w:rPr>
        <w:t>号</w:t>
      </w:r>
    </w:p>
    <w:p w:rsidR="007E0091" w:rsidRPr="007E0091" w:rsidRDefault="007E0091" w:rsidP="007E0091">
      <w:pPr>
        <w:widowControl/>
        <w:spacing w:line="480" w:lineRule="atLeast"/>
        <w:jc w:val="center"/>
        <w:rPr>
          <w:rFonts w:ascii="微软雅黑" w:eastAsia="微软雅黑" w:hAnsi="微软雅黑" w:cs="宋体" w:hint="eastAsia"/>
          <w:color w:val="555555"/>
          <w:kern w:val="0"/>
          <w:sz w:val="24"/>
          <w:szCs w:val="24"/>
        </w:rPr>
      </w:pPr>
    </w:p>
    <w:p w:rsidR="007E0091" w:rsidRPr="007E0091" w:rsidRDefault="007E0091" w:rsidP="007E0091">
      <w:pPr>
        <w:widowControl/>
        <w:spacing w:line="480" w:lineRule="atLeast"/>
        <w:rPr>
          <w:rFonts w:ascii="微软雅黑" w:eastAsia="微软雅黑" w:hAnsi="微软雅黑" w:cs="宋体" w:hint="eastAsia"/>
          <w:color w:val="555555"/>
          <w:kern w:val="0"/>
          <w:sz w:val="24"/>
          <w:szCs w:val="24"/>
        </w:rPr>
      </w:pPr>
      <w:r w:rsidRPr="007E0091">
        <w:rPr>
          <w:rFonts w:ascii="仿宋_GB2312" w:cs="Times New Roman" w:hint="eastAsia"/>
          <w:color w:val="555555"/>
          <w:kern w:val="0"/>
          <w:szCs w:val="32"/>
        </w:rPr>
        <w:t>各设区市教育局，各高等学校：</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为深入贯彻落实党的二十大精神和习近平总书记对江苏工作的重要讲话重要指示精神，进一步提高教师信息素养，推动信息技术与教育教学融合创新发展，根据《教育部教育技术与资源发展中心（中央电化教育馆）关于举办</w:t>
      </w:r>
      <w:r w:rsidRPr="007E0091">
        <w:rPr>
          <w:rFonts w:eastAsia="微软雅黑" w:cs="Times New Roman"/>
          <w:color w:val="555555"/>
          <w:kern w:val="0"/>
          <w:szCs w:val="32"/>
        </w:rPr>
        <w:t>2023</w:t>
      </w:r>
      <w:r w:rsidRPr="007E0091">
        <w:rPr>
          <w:rFonts w:ascii="仿宋_GB2312" w:hAnsi="微软雅黑" w:cs="宋体" w:hint="eastAsia"/>
          <w:color w:val="555555"/>
          <w:kern w:val="0"/>
          <w:szCs w:val="32"/>
        </w:rPr>
        <w:t>年全国师生信息素养提升实践活动（第二十七届教师活动）的通知》（</w:t>
      </w:r>
      <w:proofErr w:type="gramStart"/>
      <w:r w:rsidRPr="007E0091">
        <w:rPr>
          <w:rFonts w:ascii="仿宋_GB2312" w:hAnsi="微软雅黑" w:cs="宋体" w:hint="eastAsia"/>
          <w:color w:val="555555"/>
          <w:kern w:val="0"/>
          <w:szCs w:val="32"/>
        </w:rPr>
        <w:t>教技资</w:t>
      </w:r>
      <w:proofErr w:type="gramEnd"/>
      <w:r w:rsidRPr="007E0091">
        <w:rPr>
          <w:rFonts w:ascii="仿宋_GB2312" w:hAnsi="微软雅黑" w:cs="宋体" w:hint="eastAsia"/>
          <w:color w:val="555555"/>
          <w:kern w:val="0"/>
          <w:szCs w:val="32"/>
        </w:rPr>
        <w:t>〔</w:t>
      </w:r>
      <w:r w:rsidRPr="007E0091">
        <w:rPr>
          <w:rFonts w:eastAsia="微软雅黑" w:cs="Times New Roman"/>
          <w:color w:val="555555"/>
          <w:kern w:val="0"/>
          <w:szCs w:val="32"/>
        </w:rPr>
        <w:t>2023</w:t>
      </w:r>
      <w:r w:rsidRPr="007E0091">
        <w:rPr>
          <w:rFonts w:ascii="仿宋_GB2312" w:hAnsi="微软雅黑" w:cs="宋体" w:hint="eastAsia"/>
          <w:color w:val="555555"/>
          <w:kern w:val="0"/>
          <w:szCs w:val="32"/>
        </w:rPr>
        <w:t>〕</w:t>
      </w:r>
      <w:r w:rsidRPr="007E0091">
        <w:rPr>
          <w:rFonts w:eastAsia="微软雅黑" w:cs="Times New Roman"/>
          <w:color w:val="555555"/>
          <w:kern w:val="0"/>
          <w:szCs w:val="32"/>
        </w:rPr>
        <w:t>14 </w:t>
      </w:r>
      <w:r w:rsidRPr="007E0091">
        <w:rPr>
          <w:rFonts w:ascii="仿宋_GB2312" w:hAnsi="微软雅黑" w:cs="宋体" w:hint="eastAsia"/>
          <w:color w:val="555555"/>
          <w:kern w:val="0"/>
          <w:szCs w:val="32"/>
        </w:rPr>
        <w:t>号）精神，经研究，决定组织开展</w:t>
      </w:r>
      <w:r w:rsidRPr="007E0091">
        <w:rPr>
          <w:rFonts w:eastAsia="微软雅黑" w:cs="Times New Roman"/>
          <w:color w:val="555555"/>
          <w:kern w:val="0"/>
          <w:szCs w:val="32"/>
        </w:rPr>
        <w:t>2023</w:t>
      </w:r>
      <w:r w:rsidRPr="007E0091">
        <w:rPr>
          <w:rFonts w:ascii="仿宋_GB2312" w:hAnsi="微软雅黑" w:cs="宋体" w:hint="eastAsia"/>
          <w:color w:val="555555"/>
          <w:kern w:val="0"/>
          <w:szCs w:val="32"/>
        </w:rPr>
        <w:t>年江苏省教育信息化主题征文活动。现将有关事项通知如下。</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黑体" w:eastAsia="黑体" w:hAnsi="黑体" w:cs="宋体" w:hint="eastAsia"/>
          <w:color w:val="555555"/>
          <w:kern w:val="0"/>
          <w:szCs w:val="32"/>
        </w:rPr>
        <w:t>一、参与对象</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全省各级各类学校教师及教育信息化相关工作者，均可自愿参加投稿；鼓励各级各类教育信息化相关部门、教科研机构、各级各类学校参加典型案例、调查研究类征文投稿。</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黑体" w:eastAsia="黑体" w:hAnsi="黑体" w:cs="宋体" w:hint="eastAsia"/>
          <w:color w:val="555555"/>
          <w:kern w:val="0"/>
          <w:szCs w:val="32"/>
        </w:rPr>
        <w:lastRenderedPageBreak/>
        <w:t>二、活动组别</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（一）基础教育组：中小学、幼儿园、中等职业学校、特殊教育学校；</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（二）高等教育</w:t>
      </w:r>
      <w:proofErr w:type="gramStart"/>
      <w:r w:rsidRPr="007E0091">
        <w:rPr>
          <w:rFonts w:ascii="仿宋_GB2312" w:hAnsi="微软雅黑" w:cs="宋体" w:hint="eastAsia"/>
          <w:color w:val="555555"/>
          <w:kern w:val="0"/>
          <w:szCs w:val="32"/>
        </w:rPr>
        <w:t>组及其</w:t>
      </w:r>
      <w:proofErr w:type="gramEnd"/>
      <w:r w:rsidRPr="007E0091">
        <w:rPr>
          <w:rFonts w:ascii="仿宋_GB2312" w:hAnsi="微软雅黑" w:cs="宋体" w:hint="eastAsia"/>
          <w:color w:val="555555"/>
          <w:kern w:val="0"/>
          <w:szCs w:val="32"/>
        </w:rPr>
        <w:t>他：高等院校及教育信息化相关部门。</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黑体" w:eastAsia="黑体" w:hAnsi="黑体" w:cs="宋体" w:hint="eastAsia"/>
          <w:color w:val="555555"/>
          <w:kern w:val="0"/>
          <w:szCs w:val="32"/>
        </w:rPr>
        <w:t>三、征集时间</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2023</w:t>
      </w:r>
      <w:r w:rsidRPr="007E0091">
        <w:rPr>
          <w:rFonts w:ascii="仿宋_GB2312" w:hAnsi="微软雅黑" w:cs="宋体" w:hint="eastAsia"/>
          <w:color w:val="555555"/>
          <w:kern w:val="0"/>
          <w:szCs w:val="32"/>
        </w:rPr>
        <w:t>年</w:t>
      </w:r>
      <w:r w:rsidRPr="007E0091">
        <w:rPr>
          <w:rFonts w:eastAsia="微软雅黑" w:cs="Times New Roman"/>
          <w:color w:val="555555"/>
          <w:kern w:val="0"/>
          <w:szCs w:val="32"/>
        </w:rPr>
        <w:t>9</w:t>
      </w:r>
      <w:r w:rsidRPr="007E0091">
        <w:rPr>
          <w:rFonts w:ascii="仿宋_GB2312" w:hAnsi="微软雅黑" w:cs="宋体" w:hint="eastAsia"/>
          <w:color w:val="555555"/>
          <w:kern w:val="0"/>
          <w:szCs w:val="32"/>
        </w:rPr>
        <w:t>月</w:t>
      </w:r>
      <w:r w:rsidRPr="007E0091">
        <w:rPr>
          <w:rFonts w:eastAsia="微软雅黑" w:cs="Times New Roman"/>
          <w:color w:val="555555"/>
          <w:kern w:val="0"/>
          <w:szCs w:val="32"/>
        </w:rPr>
        <w:t>11</w:t>
      </w:r>
      <w:r w:rsidRPr="007E0091">
        <w:rPr>
          <w:rFonts w:ascii="仿宋_GB2312" w:hAnsi="微软雅黑" w:cs="宋体" w:hint="eastAsia"/>
          <w:color w:val="555555"/>
          <w:kern w:val="0"/>
          <w:szCs w:val="32"/>
        </w:rPr>
        <w:t>日至</w:t>
      </w:r>
      <w:r w:rsidRPr="007E0091">
        <w:rPr>
          <w:rFonts w:eastAsia="微软雅黑" w:cs="Times New Roman"/>
          <w:color w:val="555555"/>
          <w:kern w:val="0"/>
          <w:szCs w:val="32"/>
        </w:rPr>
        <w:t>10</w:t>
      </w:r>
      <w:r w:rsidRPr="007E0091">
        <w:rPr>
          <w:rFonts w:ascii="仿宋_GB2312" w:hAnsi="微软雅黑" w:cs="宋体" w:hint="eastAsia"/>
          <w:color w:val="555555"/>
          <w:kern w:val="0"/>
          <w:szCs w:val="32"/>
        </w:rPr>
        <w:t>月</w:t>
      </w:r>
      <w:r w:rsidRPr="007E0091">
        <w:rPr>
          <w:rFonts w:eastAsia="微软雅黑" w:cs="Times New Roman"/>
          <w:color w:val="555555"/>
          <w:kern w:val="0"/>
          <w:szCs w:val="32"/>
        </w:rPr>
        <w:t>23</w:t>
      </w:r>
      <w:r w:rsidRPr="007E0091">
        <w:rPr>
          <w:rFonts w:ascii="仿宋_GB2312" w:hAnsi="微软雅黑" w:cs="宋体" w:hint="eastAsia"/>
          <w:color w:val="555555"/>
          <w:kern w:val="0"/>
          <w:szCs w:val="32"/>
        </w:rPr>
        <w:t>日。</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黑体" w:eastAsia="黑体" w:hAnsi="黑体" w:cs="宋体" w:hint="eastAsia"/>
          <w:color w:val="555555"/>
          <w:kern w:val="0"/>
          <w:szCs w:val="32"/>
        </w:rPr>
        <w:t>四、具体要求</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楷体_GB2312" w:eastAsia="楷体_GB2312" w:hAnsi="微软雅黑" w:cs="宋体" w:hint="eastAsia"/>
          <w:color w:val="555555"/>
          <w:kern w:val="0"/>
          <w:szCs w:val="32"/>
        </w:rPr>
        <w:t>（一）征文主题</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推进教育数字化转型升级，促进教育高质量发展。</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具体选题如下：</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1.</w:t>
      </w:r>
      <w:r w:rsidRPr="007E0091">
        <w:rPr>
          <w:rFonts w:ascii="仿宋_GB2312" w:hAnsi="微软雅黑" w:cs="宋体" w:hint="eastAsia"/>
          <w:color w:val="555555"/>
          <w:kern w:val="0"/>
          <w:szCs w:val="32"/>
        </w:rPr>
        <w:t>教育数字化转型理论与实践研究；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2.</w:t>
      </w:r>
      <w:r w:rsidRPr="007E0091">
        <w:rPr>
          <w:rFonts w:ascii="仿宋_GB2312" w:hAnsi="微软雅黑" w:cs="宋体" w:hint="eastAsia"/>
          <w:color w:val="555555"/>
          <w:kern w:val="0"/>
          <w:szCs w:val="32"/>
        </w:rPr>
        <w:t>信息化助力</w:t>
      </w:r>
      <w:r w:rsidRPr="007E0091">
        <w:rPr>
          <w:rFonts w:eastAsia="微软雅黑" w:cs="Times New Roman"/>
          <w:color w:val="555555"/>
          <w:kern w:val="0"/>
          <w:szCs w:val="32"/>
        </w:rPr>
        <w:t>“</w:t>
      </w:r>
      <w:r w:rsidRPr="007E0091">
        <w:rPr>
          <w:rFonts w:ascii="仿宋_GB2312" w:hAnsi="微软雅黑" w:cs="宋体" w:hint="eastAsia"/>
          <w:color w:val="555555"/>
          <w:kern w:val="0"/>
          <w:szCs w:val="32"/>
        </w:rPr>
        <w:t>双减</w:t>
      </w:r>
      <w:r w:rsidRPr="007E0091">
        <w:rPr>
          <w:rFonts w:eastAsia="微软雅黑" w:cs="Times New Roman"/>
          <w:color w:val="555555"/>
          <w:kern w:val="0"/>
          <w:szCs w:val="32"/>
        </w:rPr>
        <w:t>”</w:t>
      </w:r>
      <w:r w:rsidRPr="007E0091">
        <w:rPr>
          <w:rFonts w:ascii="仿宋_GB2312" w:hAnsi="微软雅黑" w:cs="宋体" w:hint="eastAsia"/>
          <w:color w:val="555555"/>
          <w:kern w:val="0"/>
          <w:szCs w:val="32"/>
        </w:rPr>
        <w:t>政策落实措施、效果研究；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3.</w:t>
      </w:r>
      <w:r w:rsidRPr="007E0091">
        <w:rPr>
          <w:rFonts w:ascii="仿宋_GB2312" w:hAnsi="微软雅黑" w:cs="宋体" w:hint="eastAsia"/>
          <w:color w:val="555555"/>
          <w:kern w:val="0"/>
          <w:szCs w:val="32"/>
        </w:rPr>
        <w:t>教育信息化促进教育公平研究；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4.</w:t>
      </w:r>
      <w:r w:rsidRPr="007E0091">
        <w:rPr>
          <w:rFonts w:ascii="仿宋_GB2312" w:hAnsi="微软雅黑" w:cs="宋体" w:hint="eastAsia"/>
          <w:color w:val="555555"/>
          <w:kern w:val="0"/>
          <w:szCs w:val="32"/>
        </w:rPr>
        <w:t>教育信息化助力乡村教育振兴研究；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5.</w:t>
      </w:r>
      <w:r w:rsidRPr="007E0091">
        <w:rPr>
          <w:rFonts w:ascii="仿宋_GB2312" w:hAnsi="微软雅黑" w:cs="宋体" w:hint="eastAsia"/>
          <w:color w:val="555555"/>
          <w:kern w:val="0"/>
          <w:szCs w:val="32"/>
        </w:rPr>
        <w:t>在线教育理论与实践研究；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6.</w:t>
      </w:r>
      <w:r w:rsidRPr="007E0091">
        <w:rPr>
          <w:rFonts w:ascii="仿宋_GB2312" w:hAnsi="微软雅黑" w:cs="宋体" w:hint="eastAsia"/>
          <w:color w:val="555555"/>
          <w:kern w:val="0"/>
          <w:szCs w:val="32"/>
        </w:rPr>
        <w:t>基于教育新基建的教育环境与装备建设研究；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7.</w:t>
      </w:r>
      <w:r w:rsidRPr="007E0091">
        <w:rPr>
          <w:rFonts w:ascii="仿宋_GB2312" w:hAnsi="微软雅黑" w:cs="宋体" w:hint="eastAsia"/>
          <w:color w:val="555555"/>
          <w:kern w:val="0"/>
          <w:szCs w:val="32"/>
        </w:rPr>
        <w:t>信息化教学模式的研究与实验探究；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8.</w:t>
      </w:r>
      <w:r w:rsidRPr="007E0091">
        <w:rPr>
          <w:rFonts w:ascii="仿宋_GB2312" w:hAnsi="微软雅黑" w:cs="宋体" w:hint="eastAsia"/>
          <w:color w:val="555555"/>
          <w:kern w:val="0"/>
          <w:szCs w:val="32"/>
        </w:rPr>
        <w:t>数字教育资源公共服务体系建设与应用研究；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9.</w:t>
      </w:r>
      <w:r w:rsidRPr="007E0091">
        <w:rPr>
          <w:rFonts w:ascii="仿宋_GB2312" w:hAnsi="微软雅黑" w:cs="宋体" w:hint="eastAsia"/>
          <w:color w:val="555555"/>
          <w:kern w:val="0"/>
          <w:szCs w:val="32"/>
        </w:rPr>
        <w:t>网络教研、智能研修平台应用与教师专业发展研究；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10.</w:t>
      </w:r>
      <w:r w:rsidRPr="007E0091">
        <w:rPr>
          <w:rFonts w:ascii="仿宋_GB2312" w:hAnsi="微软雅黑" w:cs="宋体" w:hint="eastAsia"/>
          <w:color w:val="555555"/>
          <w:kern w:val="0"/>
          <w:szCs w:val="32"/>
        </w:rPr>
        <w:t>师生数字素养现状与提升研究；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lastRenderedPageBreak/>
        <w:t>11.5G</w:t>
      </w:r>
      <w:r w:rsidRPr="007E0091">
        <w:rPr>
          <w:rFonts w:ascii="仿宋_GB2312" w:hAnsi="微软雅黑" w:cs="宋体" w:hint="eastAsia"/>
          <w:color w:val="555555"/>
          <w:kern w:val="0"/>
          <w:szCs w:val="32"/>
        </w:rPr>
        <w:t>、人工智能、区块链、云计算、大数据、</w:t>
      </w:r>
      <w:r w:rsidRPr="007E0091">
        <w:rPr>
          <w:rFonts w:eastAsia="微软雅黑" w:cs="Times New Roman"/>
          <w:color w:val="555555"/>
          <w:kern w:val="0"/>
          <w:szCs w:val="32"/>
        </w:rPr>
        <w:t>AR/VR/MR</w:t>
      </w:r>
      <w:r w:rsidRPr="007E0091">
        <w:rPr>
          <w:rFonts w:ascii="仿宋_GB2312" w:hAnsi="微软雅黑" w:cs="宋体" w:hint="eastAsia"/>
          <w:color w:val="555555"/>
          <w:kern w:val="0"/>
          <w:szCs w:val="32"/>
        </w:rPr>
        <w:t>等新技术推动教育数字转型，赋能教育教学变革研究；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12.</w:t>
      </w:r>
      <w:r w:rsidRPr="007E0091">
        <w:rPr>
          <w:rFonts w:ascii="仿宋_GB2312" w:hAnsi="微软雅黑" w:cs="宋体" w:hint="eastAsia"/>
          <w:color w:val="555555"/>
          <w:kern w:val="0"/>
          <w:szCs w:val="32"/>
        </w:rPr>
        <w:t>江苏版</w:t>
      </w:r>
      <w:r w:rsidRPr="007E0091">
        <w:rPr>
          <w:rFonts w:eastAsia="微软雅黑" w:cs="Times New Roman"/>
          <w:color w:val="555555"/>
          <w:kern w:val="0"/>
          <w:szCs w:val="32"/>
        </w:rPr>
        <w:t>“</w:t>
      </w:r>
      <w:r w:rsidRPr="007E0091">
        <w:rPr>
          <w:rFonts w:ascii="仿宋_GB2312" w:hAnsi="微软雅黑" w:cs="宋体" w:hint="eastAsia"/>
          <w:color w:val="555555"/>
          <w:kern w:val="0"/>
          <w:szCs w:val="32"/>
        </w:rPr>
        <w:t>三个课堂</w:t>
      </w:r>
      <w:r w:rsidRPr="007E0091">
        <w:rPr>
          <w:rFonts w:eastAsia="微软雅黑" w:cs="Times New Roman"/>
          <w:color w:val="555555"/>
          <w:kern w:val="0"/>
          <w:szCs w:val="32"/>
        </w:rPr>
        <w:t>”</w:t>
      </w:r>
      <w:r w:rsidRPr="007E0091">
        <w:rPr>
          <w:rFonts w:ascii="仿宋_GB2312" w:hAnsi="微软雅黑" w:cs="宋体" w:hint="eastAsia"/>
          <w:color w:val="555555"/>
          <w:kern w:val="0"/>
          <w:szCs w:val="32"/>
        </w:rPr>
        <w:t>、智慧校园、智慧教育样板区建设研究；</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eastAsia="微软雅黑" w:cs="Times New Roman"/>
          <w:color w:val="555555"/>
          <w:kern w:val="0"/>
          <w:szCs w:val="32"/>
        </w:rPr>
        <w:t>13.</w:t>
      </w:r>
      <w:r w:rsidRPr="007E0091">
        <w:rPr>
          <w:rFonts w:ascii="仿宋_GB2312" w:hAnsi="微软雅黑" w:cs="宋体" w:hint="eastAsia"/>
          <w:color w:val="555555"/>
          <w:kern w:val="0"/>
          <w:szCs w:val="32"/>
        </w:rPr>
        <w:t>不限于以上内容，其他与教育数字化战略行动相关的研究成果。</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楷体_GB2312" w:eastAsia="楷体_GB2312" w:hAnsi="微软雅黑" w:cs="宋体" w:hint="eastAsia"/>
          <w:color w:val="555555"/>
          <w:kern w:val="0"/>
          <w:szCs w:val="32"/>
        </w:rPr>
        <w:t>（二）征文形式及要求</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cs="Times New Roman"/>
          <w:color w:val="555555"/>
          <w:kern w:val="0"/>
          <w:szCs w:val="32"/>
        </w:rPr>
        <w:t>1.</w:t>
      </w:r>
      <w:r w:rsidRPr="007E0091">
        <w:rPr>
          <w:rFonts w:ascii="仿宋_GB2312" w:hAnsi="微软雅黑" w:cs="宋体" w:hint="eastAsia"/>
          <w:color w:val="555555"/>
          <w:kern w:val="0"/>
          <w:szCs w:val="32"/>
        </w:rPr>
        <w:t>聚焦主题。文章要有明确的观点和具体的内容，能突出重点，围绕一个中心展开论述，逻辑严密，论据充分，能结合我省教育数字化转型中的实际问题进行探索研究，突出教育信息化特色成果，反映学术和实践创新。</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cs="Times New Roman"/>
          <w:color w:val="555555"/>
          <w:kern w:val="0"/>
          <w:szCs w:val="32"/>
        </w:rPr>
        <w:t>2.</w:t>
      </w:r>
      <w:r w:rsidRPr="007E0091">
        <w:rPr>
          <w:rFonts w:ascii="仿宋_GB2312" w:hAnsi="微软雅黑" w:cs="宋体" w:hint="eastAsia"/>
          <w:color w:val="555555"/>
          <w:kern w:val="0"/>
          <w:szCs w:val="32"/>
        </w:rPr>
        <w:t>结构完整。本次征文包括学术论文、调查报告、典型案例、教学案例等形式。学术论文，可包含问题的提出、具体的措施、实践的效果及反思等；调查报告，应有调查目的、调查方法、调查数据分析及结论与建议；典型案例，聚焦教育信息化创新应用，要求突出特色、成效明显，具有复制推广和示范价值，具体包括实践起因、主要做法、实践效果、完善思路等；教学案例，包括案例背景、案例描述、案例分析，强调运用教育理论对案例进行多角度的解读。</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cs="Times New Roman"/>
          <w:color w:val="555555"/>
          <w:kern w:val="0"/>
          <w:szCs w:val="32"/>
        </w:rPr>
        <w:t>3.</w:t>
      </w:r>
      <w:r w:rsidRPr="007E0091">
        <w:rPr>
          <w:rFonts w:ascii="仿宋_GB2312" w:hAnsi="微软雅黑" w:cs="宋体" w:hint="eastAsia"/>
          <w:color w:val="555555"/>
          <w:kern w:val="0"/>
          <w:szCs w:val="32"/>
        </w:rPr>
        <w:t>格式规范。所有征文，正文字数应在</w:t>
      </w:r>
      <w:r w:rsidRPr="007E0091">
        <w:rPr>
          <w:rFonts w:cs="Times New Roman"/>
          <w:color w:val="555555"/>
          <w:kern w:val="0"/>
          <w:szCs w:val="32"/>
        </w:rPr>
        <w:t>3000</w:t>
      </w:r>
      <w:r w:rsidRPr="007E0091">
        <w:rPr>
          <w:rFonts w:ascii="仿宋_GB2312" w:hAnsi="微软雅黑" w:cs="宋体" w:hint="eastAsia"/>
          <w:color w:val="555555"/>
          <w:kern w:val="0"/>
          <w:szCs w:val="32"/>
        </w:rPr>
        <w:t>字以上。学术论文应包括题目、摘要（</w:t>
      </w:r>
      <w:r w:rsidRPr="007E0091">
        <w:rPr>
          <w:rFonts w:cs="Times New Roman"/>
          <w:color w:val="555555"/>
          <w:kern w:val="0"/>
          <w:szCs w:val="32"/>
        </w:rPr>
        <w:t>200</w:t>
      </w:r>
      <w:r w:rsidRPr="007E0091">
        <w:rPr>
          <w:rFonts w:ascii="仿宋_GB2312" w:hAnsi="微软雅黑" w:cs="宋体" w:hint="eastAsia"/>
          <w:color w:val="555555"/>
          <w:kern w:val="0"/>
          <w:szCs w:val="32"/>
        </w:rPr>
        <w:t>字以上）、关键词（</w:t>
      </w:r>
      <w:r w:rsidRPr="007E0091">
        <w:rPr>
          <w:rFonts w:cs="Times New Roman"/>
          <w:color w:val="555555"/>
          <w:kern w:val="0"/>
          <w:szCs w:val="32"/>
        </w:rPr>
        <w:t>3</w:t>
      </w:r>
      <w:r w:rsidRPr="007E0091">
        <w:rPr>
          <w:rFonts w:ascii="仿宋_GB2312" w:hAnsi="微软雅黑" w:cs="宋体" w:hint="eastAsia"/>
          <w:color w:val="555555"/>
          <w:kern w:val="0"/>
          <w:szCs w:val="32"/>
        </w:rPr>
        <w:t>—</w:t>
      </w:r>
      <w:r w:rsidRPr="007E0091">
        <w:rPr>
          <w:rFonts w:cs="Times New Roman"/>
          <w:color w:val="555555"/>
          <w:kern w:val="0"/>
          <w:szCs w:val="32"/>
        </w:rPr>
        <w:t>5</w:t>
      </w:r>
      <w:r w:rsidRPr="007E0091">
        <w:rPr>
          <w:rFonts w:ascii="仿宋_GB2312" w:hAnsi="微软雅黑" w:cs="宋体" w:hint="eastAsia"/>
          <w:color w:val="555555"/>
          <w:kern w:val="0"/>
          <w:szCs w:val="32"/>
        </w:rPr>
        <w:t>个）、正文、参考文献、</w:t>
      </w:r>
      <w:proofErr w:type="gramStart"/>
      <w:r w:rsidRPr="007E0091">
        <w:rPr>
          <w:rFonts w:ascii="仿宋_GB2312" w:hAnsi="微软雅黑" w:cs="宋体" w:hint="eastAsia"/>
          <w:color w:val="555555"/>
          <w:kern w:val="0"/>
          <w:szCs w:val="32"/>
        </w:rPr>
        <w:t>文中引注等</w:t>
      </w:r>
      <w:proofErr w:type="gramEnd"/>
      <w:r w:rsidRPr="007E0091">
        <w:rPr>
          <w:rFonts w:ascii="仿宋_GB2312" w:hAnsi="微软雅黑" w:cs="宋体" w:hint="eastAsia"/>
          <w:color w:val="555555"/>
          <w:kern w:val="0"/>
          <w:szCs w:val="32"/>
        </w:rPr>
        <w:t>。根据论文盲审要求，作者署</w:t>
      </w:r>
      <w:r w:rsidRPr="007E0091">
        <w:rPr>
          <w:rFonts w:ascii="仿宋_GB2312" w:hAnsi="微软雅黑" w:cs="宋体" w:hint="eastAsia"/>
          <w:color w:val="555555"/>
          <w:kern w:val="0"/>
          <w:szCs w:val="32"/>
        </w:rPr>
        <w:lastRenderedPageBreak/>
        <w:t>名及工作单位联系方式等信息（在线报名时按要求填写即可）均不得出现在文档中。</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cs="Times New Roman"/>
          <w:color w:val="555555"/>
          <w:kern w:val="0"/>
          <w:szCs w:val="32"/>
        </w:rPr>
        <w:t>4.</w:t>
      </w:r>
      <w:r w:rsidRPr="007E0091">
        <w:rPr>
          <w:rFonts w:ascii="仿宋_GB2312" w:hAnsi="微软雅黑" w:cs="宋体" w:hint="eastAsia"/>
          <w:color w:val="555555"/>
          <w:kern w:val="0"/>
          <w:szCs w:val="32"/>
        </w:rPr>
        <w:t>学术诚信。作者所投稿件必须是从未在任何报刊、杂志等媒体发表的原创稿件，重复率不得高于</w:t>
      </w:r>
      <w:r w:rsidRPr="007E0091">
        <w:rPr>
          <w:rFonts w:cs="Times New Roman"/>
          <w:color w:val="555555"/>
          <w:kern w:val="0"/>
          <w:szCs w:val="32"/>
        </w:rPr>
        <w:t>20%</w:t>
      </w:r>
      <w:r w:rsidRPr="007E0091">
        <w:rPr>
          <w:rFonts w:ascii="仿宋_GB2312" w:hAnsi="微软雅黑" w:cs="宋体" w:hint="eastAsia"/>
          <w:color w:val="555555"/>
          <w:kern w:val="0"/>
          <w:szCs w:val="32"/>
        </w:rPr>
        <w:t>。严禁剽窃或抄袭行为，一经发现，直接取消该作品推荐资格。作者须保证稿件及各种说明、引言等无任何法律纠纷，剽窃或抄袭产生的法律纠纷由作者本人负责。</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楷体_GB2312" w:eastAsia="楷体_GB2312" w:hAnsi="微软雅黑" w:cs="宋体" w:hint="eastAsia"/>
          <w:color w:val="555555"/>
          <w:kern w:val="0"/>
          <w:szCs w:val="32"/>
        </w:rPr>
        <w:t>（三）投稿方式</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本次征文活动采用在线投稿方式，参与活动的单位或个人将征文作品提交至“江苏教育信息化”</w:t>
      </w:r>
      <w:proofErr w:type="gramStart"/>
      <w:r w:rsidRPr="007E0091">
        <w:rPr>
          <w:rFonts w:ascii="仿宋_GB2312" w:hAnsi="微软雅黑" w:cs="宋体" w:hint="eastAsia"/>
          <w:color w:val="555555"/>
          <w:kern w:val="0"/>
          <w:szCs w:val="32"/>
        </w:rPr>
        <w:t>微信公众号</w:t>
      </w:r>
      <w:proofErr w:type="gramEnd"/>
      <w:r w:rsidRPr="007E0091">
        <w:rPr>
          <w:rFonts w:ascii="仿宋_GB2312" w:hAnsi="微软雅黑" w:cs="宋体" w:hint="eastAsia"/>
          <w:color w:val="555555"/>
          <w:kern w:val="0"/>
          <w:szCs w:val="32"/>
        </w:rPr>
        <w:t>征文活动专用栏目。关注“江苏教育信息化”</w:t>
      </w:r>
      <w:proofErr w:type="gramStart"/>
      <w:r w:rsidRPr="007E0091">
        <w:rPr>
          <w:rFonts w:ascii="仿宋_GB2312" w:hAnsi="微软雅黑" w:cs="宋体" w:hint="eastAsia"/>
          <w:color w:val="555555"/>
          <w:kern w:val="0"/>
          <w:szCs w:val="32"/>
        </w:rPr>
        <w:t>微信公众号</w:t>
      </w:r>
      <w:proofErr w:type="gramEnd"/>
      <w:r w:rsidRPr="007E0091">
        <w:rPr>
          <w:rFonts w:ascii="仿宋_GB2312" w:hAnsi="微软雅黑" w:cs="宋体" w:hint="eastAsia"/>
          <w:color w:val="555555"/>
          <w:kern w:val="0"/>
          <w:szCs w:val="32"/>
        </w:rPr>
        <w:t>，进入“平台应用—征文活动”专栏注册登录，按步骤填报、提交。</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个人报名仅限参加论文、教学案例、调查报告类别，学校、机构等单位投稿仅限参加典型案例、调查报告类别。每个单位或个人以作者身份投稿仅限提交</w:t>
      </w:r>
      <w:r w:rsidRPr="007E0091">
        <w:rPr>
          <w:rFonts w:cs="Times New Roman"/>
          <w:color w:val="555555"/>
          <w:kern w:val="0"/>
          <w:szCs w:val="32"/>
        </w:rPr>
        <w:t>1</w:t>
      </w:r>
      <w:r w:rsidRPr="007E0091">
        <w:rPr>
          <w:rFonts w:ascii="仿宋_GB2312" w:hAnsi="微软雅黑" w:cs="宋体" w:hint="eastAsia"/>
          <w:color w:val="555555"/>
          <w:kern w:val="0"/>
          <w:szCs w:val="32"/>
        </w:rPr>
        <w:t>篇，不收取费用。</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黑体" w:eastAsia="黑体" w:hAnsi="黑体" w:cs="宋体" w:hint="eastAsia"/>
          <w:color w:val="555555"/>
          <w:kern w:val="0"/>
          <w:szCs w:val="32"/>
        </w:rPr>
        <w:t>五、遴选方式及结果推荐</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（一）征文活动将组织设区市级推荐和省级遴选。作品提交结束后，各设区市开展初步遴选，各设区市推荐文章数量不得超过本市征文总数的</w:t>
      </w:r>
      <w:r w:rsidRPr="007E0091">
        <w:rPr>
          <w:rFonts w:cs="Times New Roman"/>
          <w:color w:val="555555"/>
          <w:kern w:val="0"/>
          <w:szCs w:val="32"/>
        </w:rPr>
        <w:t>15%</w:t>
      </w:r>
      <w:r w:rsidRPr="007E0091">
        <w:rPr>
          <w:rFonts w:ascii="仿宋_GB2312" w:hAnsi="微软雅黑" w:cs="宋体" w:hint="eastAsia"/>
          <w:color w:val="555555"/>
          <w:kern w:val="0"/>
          <w:szCs w:val="32"/>
        </w:rPr>
        <w:t>；省级将组织专家对设区市级推荐作品进行遴选推优。优秀作品将推荐参加全国教育技术论文活动。</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lastRenderedPageBreak/>
        <w:t>（二）本次省级遴选将推选出若干创新、示范、展示、入围作品，其中高质量稿件将推荐在教育信息化专业报刊上发表，优秀代表将有机会获邀参加相关交流活动。同时，对征集工作中表现突出的组织单位授予“优秀组织单位（学校）”。</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各地各校要高度重视此项工作，认真做好宣传发动，在自愿基础上，积极组织广大教师及教育信息化工作者参与活动，推动主题征文活动规范有序开展。</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联系人：张玲、宋东亚；联系电话：</w:t>
      </w:r>
      <w:r w:rsidRPr="007E0091">
        <w:rPr>
          <w:rFonts w:cs="Times New Roman"/>
          <w:color w:val="555555"/>
          <w:kern w:val="0"/>
          <w:szCs w:val="32"/>
        </w:rPr>
        <w:t>025</w:t>
      </w:r>
      <w:r w:rsidRPr="007E0091">
        <w:rPr>
          <w:rFonts w:ascii="仿宋_GB2312" w:hAnsi="微软雅黑" w:cs="宋体" w:hint="eastAsia"/>
          <w:color w:val="555555"/>
          <w:kern w:val="0"/>
          <w:szCs w:val="32"/>
        </w:rPr>
        <w:t>—</w:t>
      </w:r>
      <w:r w:rsidRPr="007E0091">
        <w:rPr>
          <w:rFonts w:cs="Times New Roman"/>
          <w:color w:val="555555"/>
          <w:kern w:val="0"/>
          <w:szCs w:val="32"/>
        </w:rPr>
        <w:t>83752113</w:t>
      </w:r>
      <w:r w:rsidRPr="007E0091">
        <w:rPr>
          <w:rFonts w:ascii="仿宋_GB2312" w:hAnsi="微软雅黑" w:cs="宋体" w:hint="eastAsia"/>
          <w:color w:val="555555"/>
          <w:kern w:val="0"/>
          <w:szCs w:val="32"/>
        </w:rPr>
        <w:t>、</w:t>
      </w:r>
      <w:r w:rsidRPr="007E0091">
        <w:rPr>
          <w:rFonts w:cs="Times New Roman"/>
          <w:color w:val="555555"/>
          <w:kern w:val="0"/>
          <w:szCs w:val="32"/>
        </w:rPr>
        <w:t>83752141</w:t>
      </w:r>
      <w:r w:rsidRPr="007E0091">
        <w:rPr>
          <w:rFonts w:ascii="仿宋_GB2312" w:hAnsi="微软雅黑" w:cs="宋体" w:hint="eastAsia"/>
          <w:color w:val="555555"/>
          <w:kern w:val="0"/>
          <w:szCs w:val="32"/>
        </w:rPr>
        <w:t>。</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 </w:t>
      </w:r>
    </w:p>
    <w:p w:rsidR="007E0091" w:rsidRPr="007E0091" w:rsidRDefault="007E0091" w:rsidP="007E0091">
      <w:pPr>
        <w:widowControl/>
        <w:spacing w:line="480" w:lineRule="atLeast"/>
        <w:ind w:firstLine="645"/>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附件：江苏教育信息化</w:t>
      </w:r>
      <w:proofErr w:type="gramStart"/>
      <w:r w:rsidRPr="007E0091">
        <w:rPr>
          <w:rFonts w:ascii="仿宋_GB2312" w:hAnsi="微软雅黑" w:cs="宋体" w:hint="eastAsia"/>
          <w:color w:val="555555"/>
          <w:kern w:val="0"/>
          <w:szCs w:val="32"/>
        </w:rPr>
        <w:t>微信公众号</w:t>
      </w:r>
      <w:proofErr w:type="gramEnd"/>
      <w:r w:rsidRPr="007E0091">
        <w:rPr>
          <w:rFonts w:ascii="仿宋_GB2312" w:hAnsi="微软雅黑" w:cs="宋体" w:hint="eastAsia"/>
          <w:color w:val="555555"/>
          <w:kern w:val="0"/>
          <w:szCs w:val="32"/>
        </w:rPr>
        <w:t>二维码</w:t>
      </w:r>
    </w:p>
    <w:p w:rsidR="007E0091" w:rsidRPr="007E0091" w:rsidRDefault="007E0091" w:rsidP="007E0091">
      <w:pPr>
        <w:widowControl/>
        <w:spacing w:line="480" w:lineRule="atLeast"/>
        <w:ind w:firstLine="645"/>
        <w:jc w:val="center"/>
        <w:rPr>
          <w:rFonts w:ascii="微软雅黑" w:eastAsia="微软雅黑" w:hAnsi="微软雅黑" w:cs="宋体" w:hint="eastAsia"/>
          <w:color w:val="555555"/>
          <w:kern w:val="0"/>
          <w:sz w:val="24"/>
          <w:szCs w:val="24"/>
        </w:rPr>
      </w:pPr>
      <w:r w:rsidRPr="007E0091">
        <w:rPr>
          <w:rFonts w:ascii="仿宋_GB2312" w:hAnsi="微软雅黑" w:cs="宋体"/>
          <w:noProof/>
          <w:color w:val="555555"/>
          <w:kern w:val="0"/>
          <w:szCs w:val="32"/>
        </w:rPr>
        <w:drawing>
          <wp:inline distT="0" distB="0" distL="0" distR="0">
            <wp:extent cx="1905000" cy="1905000"/>
            <wp:effectExtent l="0" t="0" r="0" b="0"/>
            <wp:docPr id="1" name="图片 1" descr="1694176464635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694176464635777.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rsidR="007E0091" w:rsidRPr="007E0091" w:rsidRDefault="007E0091" w:rsidP="007E0091">
      <w:pPr>
        <w:widowControl/>
        <w:spacing w:line="480" w:lineRule="atLeast"/>
        <w:rPr>
          <w:rFonts w:ascii="微软雅黑" w:eastAsia="微软雅黑" w:hAnsi="微软雅黑" w:cs="宋体" w:hint="eastAsia"/>
          <w:color w:val="555555"/>
          <w:kern w:val="0"/>
          <w:sz w:val="24"/>
          <w:szCs w:val="24"/>
        </w:rPr>
      </w:pPr>
    </w:p>
    <w:p w:rsidR="007E0091" w:rsidRPr="007E0091" w:rsidRDefault="007E0091" w:rsidP="007E0091">
      <w:pPr>
        <w:widowControl/>
        <w:spacing w:line="480" w:lineRule="atLeast"/>
        <w:ind w:firstLine="645"/>
        <w:jc w:val="right"/>
        <w:rPr>
          <w:rFonts w:ascii="微软雅黑" w:eastAsia="微软雅黑" w:hAnsi="微软雅黑" w:cs="宋体" w:hint="eastAsia"/>
          <w:color w:val="555555"/>
          <w:kern w:val="0"/>
          <w:sz w:val="24"/>
          <w:szCs w:val="24"/>
        </w:rPr>
      </w:pPr>
      <w:r w:rsidRPr="007E0091">
        <w:rPr>
          <w:rFonts w:ascii="仿宋_GB2312" w:hAnsi="微软雅黑" w:cs="宋体" w:hint="eastAsia"/>
          <w:color w:val="555555"/>
          <w:kern w:val="0"/>
          <w:szCs w:val="32"/>
        </w:rPr>
        <w:t>省教育网络安全和信息化领导小组办公室</w:t>
      </w:r>
    </w:p>
    <w:p w:rsidR="0068585C" w:rsidRDefault="007E0091" w:rsidP="007E0091">
      <w:pPr>
        <w:widowControl/>
        <w:spacing w:line="480" w:lineRule="atLeast"/>
        <w:jc w:val="right"/>
      </w:pPr>
      <w:r w:rsidRPr="007E0091">
        <w:rPr>
          <w:rFonts w:cs="Times New Roman"/>
          <w:color w:val="555555"/>
          <w:kern w:val="0"/>
          <w:szCs w:val="32"/>
        </w:rPr>
        <w:t>2023</w:t>
      </w:r>
      <w:r w:rsidRPr="007E0091">
        <w:rPr>
          <w:rFonts w:ascii="仿宋_GB2312" w:hAnsi="微软雅黑" w:cs="宋体" w:hint="eastAsia"/>
          <w:color w:val="555555"/>
          <w:kern w:val="0"/>
          <w:szCs w:val="32"/>
        </w:rPr>
        <w:t>年</w:t>
      </w:r>
      <w:r w:rsidRPr="007E0091">
        <w:rPr>
          <w:rFonts w:cs="Times New Roman"/>
          <w:color w:val="555555"/>
          <w:kern w:val="0"/>
          <w:szCs w:val="32"/>
        </w:rPr>
        <w:t>9</w:t>
      </w:r>
      <w:r w:rsidRPr="007E0091">
        <w:rPr>
          <w:rFonts w:ascii="仿宋_GB2312" w:hAnsi="微软雅黑" w:cs="宋体" w:hint="eastAsia"/>
          <w:color w:val="555555"/>
          <w:kern w:val="0"/>
          <w:szCs w:val="32"/>
        </w:rPr>
        <w:t>月</w:t>
      </w:r>
      <w:r w:rsidRPr="007E0091">
        <w:rPr>
          <w:rFonts w:cs="Times New Roman"/>
          <w:color w:val="555555"/>
          <w:kern w:val="0"/>
          <w:szCs w:val="32"/>
        </w:rPr>
        <w:t>7</w:t>
      </w:r>
      <w:r w:rsidRPr="007E0091">
        <w:rPr>
          <w:rFonts w:ascii="仿宋_GB2312" w:hAnsi="微软雅黑" w:cs="宋体" w:hint="eastAsia"/>
          <w:color w:val="555555"/>
          <w:kern w:val="0"/>
          <w:szCs w:val="32"/>
        </w:rPr>
        <w:t>日</w:t>
      </w:r>
    </w:p>
    <w:sectPr w:rsidR="0068585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楷体_GB2312">
    <w:altName w:val="楷体"/>
    <w:panose1 w:val="00000000000000000000"/>
    <w:charset w:val="86"/>
    <w:family w:val="roman"/>
    <w:notTrueType/>
    <w:pitch w:val="default"/>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0603B"/>
    <w:multiLevelType w:val="multilevel"/>
    <w:tmpl w:val="19C4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091"/>
    <w:rsid w:val="000021A6"/>
    <w:rsid w:val="000524B1"/>
    <w:rsid w:val="00052856"/>
    <w:rsid w:val="000C0DE6"/>
    <w:rsid w:val="00101EBB"/>
    <w:rsid w:val="0013025C"/>
    <w:rsid w:val="00132E31"/>
    <w:rsid w:val="00133D3D"/>
    <w:rsid w:val="00157FA3"/>
    <w:rsid w:val="0017169B"/>
    <w:rsid w:val="001833B7"/>
    <w:rsid w:val="00197BA9"/>
    <w:rsid w:val="001B0422"/>
    <w:rsid w:val="00246B2F"/>
    <w:rsid w:val="00255C75"/>
    <w:rsid w:val="00274041"/>
    <w:rsid w:val="00277E64"/>
    <w:rsid w:val="0028471F"/>
    <w:rsid w:val="00284CD1"/>
    <w:rsid w:val="002900FB"/>
    <w:rsid w:val="002A3BD8"/>
    <w:rsid w:val="002B3C16"/>
    <w:rsid w:val="002E098E"/>
    <w:rsid w:val="002E1B7D"/>
    <w:rsid w:val="002E46B9"/>
    <w:rsid w:val="002F3D8A"/>
    <w:rsid w:val="00305082"/>
    <w:rsid w:val="003116E9"/>
    <w:rsid w:val="003133AD"/>
    <w:rsid w:val="00317AED"/>
    <w:rsid w:val="00335126"/>
    <w:rsid w:val="00396059"/>
    <w:rsid w:val="003C4976"/>
    <w:rsid w:val="003C4B6D"/>
    <w:rsid w:val="003D7AFF"/>
    <w:rsid w:val="00400132"/>
    <w:rsid w:val="004643F2"/>
    <w:rsid w:val="0048015F"/>
    <w:rsid w:val="004A01E4"/>
    <w:rsid w:val="004C3572"/>
    <w:rsid w:val="004C43FF"/>
    <w:rsid w:val="004C6525"/>
    <w:rsid w:val="004D0233"/>
    <w:rsid w:val="005000B0"/>
    <w:rsid w:val="00505301"/>
    <w:rsid w:val="00535A89"/>
    <w:rsid w:val="005741D7"/>
    <w:rsid w:val="005D3C43"/>
    <w:rsid w:val="005E77B3"/>
    <w:rsid w:val="005F74A1"/>
    <w:rsid w:val="006052A5"/>
    <w:rsid w:val="00612E84"/>
    <w:rsid w:val="00660208"/>
    <w:rsid w:val="0068585C"/>
    <w:rsid w:val="00694EFF"/>
    <w:rsid w:val="006A6B7A"/>
    <w:rsid w:val="006B384B"/>
    <w:rsid w:val="006C4140"/>
    <w:rsid w:val="006D30AF"/>
    <w:rsid w:val="006D313B"/>
    <w:rsid w:val="006E61F3"/>
    <w:rsid w:val="0070561E"/>
    <w:rsid w:val="00705D9C"/>
    <w:rsid w:val="007238BD"/>
    <w:rsid w:val="007268E0"/>
    <w:rsid w:val="00727C99"/>
    <w:rsid w:val="0075028B"/>
    <w:rsid w:val="00760FD7"/>
    <w:rsid w:val="007741DA"/>
    <w:rsid w:val="00784799"/>
    <w:rsid w:val="007A09FB"/>
    <w:rsid w:val="007C4390"/>
    <w:rsid w:val="007D2771"/>
    <w:rsid w:val="007D3458"/>
    <w:rsid w:val="007E0091"/>
    <w:rsid w:val="0080002C"/>
    <w:rsid w:val="00806724"/>
    <w:rsid w:val="00823B7F"/>
    <w:rsid w:val="0084234F"/>
    <w:rsid w:val="008654B6"/>
    <w:rsid w:val="008750B0"/>
    <w:rsid w:val="00883EFA"/>
    <w:rsid w:val="00892E7B"/>
    <w:rsid w:val="00896AB8"/>
    <w:rsid w:val="008E5283"/>
    <w:rsid w:val="00926DD5"/>
    <w:rsid w:val="00945DC1"/>
    <w:rsid w:val="00950A46"/>
    <w:rsid w:val="0097536E"/>
    <w:rsid w:val="00982F8C"/>
    <w:rsid w:val="00983EB4"/>
    <w:rsid w:val="009C6909"/>
    <w:rsid w:val="009C6DD8"/>
    <w:rsid w:val="009E4403"/>
    <w:rsid w:val="00A01FEB"/>
    <w:rsid w:val="00A137C1"/>
    <w:rsid w:val="00A519B6"/>
    <w:rsid w:val="00A57531"/>
    <w:rsid w:val="00A6081E"/>
    <w:rsid w:val="00A83800"/>
    <w:rsid w:val="00A86AC8"/>
    <w:rsid w:val="00AE759C"/>
    <w:rsid w:val="00B13664"/>
    <w:rsid w:val="00B355C6"/>
    <w:rsid w:val="00B54705"/>
    <w:rsid w:val="00B57371"/>
    <w:rsid w:val="00B8137D"/>
    <w:rsid w:val="00BC217C"/>
    <w:rsid w:val="00BE2831"/>
    <w:rsid w:val="00BF4EEF"/>
    <w:rsid w:val="00BF52BD"/>
    <w:rsid w:val="00BF694B"/>
    <w:rsid w:val="00C113AB"/>
    <w:rsid w:val="00C1611F"/>
    <w:rsid w:val="00C1639A"/>
    <w:rsid w:val="00C365BD"/>
    <w:rsid w:val="00C44A66"/>
    <w:rsid w:val="00C546CF"/>
    <w:rsid w:val="00C54DD0"/>
    <w:rsid w:val="00C64D85"/>
    <w:rsid w:val="00CB06BB"/>
    <w:rsid w:val="00CB08E9"/>
    <w:rsid w:val="00CC1C88"/>
    <w:rsid w:val="00D43F43"/>
    <w:rsid w:val="00D65808"/>
    <w:rsid w:val="00D90C4F"/>
    <w:rsid w:val="00D91D5F"/>
    <w:rsid w:val="00DA0290"/>
    <w:rsid w:val="00DD7D11"/>
    <w:rsid w:val="00DE175D"/>
    <w:rsid w:val="00DF7586"/>
    <w:rsid w:val="00DF75BD"/>
    <w:rsid w:val="00E321F7"/>
    <w:rsid w:val="00E524AC"/>
    <w:rsid w:val="00E9536F"/>
    <w:rsid w:val="00E96D4F"/>
    <w:rsid w:val="00E97D35"/>
    <w:rsid w:val="00EA4BC5"/>
    <w:rsid w:val="00EB36D7"/>
    <w:rsid w:val="00EB5B69"/>
    <w:rsid w:val="00EC41D1"/>
    <w:rsid w:val="00EC4A1E"/>
    <w:rsid w:val="00EE42BC"/>
    <w:rsid w:val="00EF17F7"/>
    <w:rsid w:val="00EF72D9"/>
    <w:rsid w:val="00F00FF6"/>
    <w:rsid w:val="00F52805"/>
    <w:rsid w:val="00F77ED2"/>
    <w:rsid w:val="00F85486"/>
    <w:rsid w:val="00F85B4E"/>
    <w:rsid w:val="00F93C87"/>
    <w:rsid w:val="00F94235"/>
    <w:rsid w:val="00FC0329"/>
    <w:rsid w:val="00FC350A"/>
    <w:rsid w:val="00FC4850"/>
    <w:rsid w:val="00FF01BC"/>
    <w:rsid w:val="00FF1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6F2507-A493-4AC7-BCEE-43B02F187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208"/>
    <w:pPr>
      <w:widowControl w:val="0"/>
      <w:jc w:val="both"/>
    </w:pPr>
    <w:rPr>
      <w:rFonts w:ascii="Times New Roman" w:eastAsia="仿宋_GB2312" w:hAnsi="Times New Roman"/>
      <w:sz w:val="32"/>
    </w:rPr>
  </w:style>
  <w:style w:type="paragraph" w:styleId="1">
    <w:name w:val="heading 1"/>
    <w:basedOn w:val="a"/>
    <w:next w:val="a"/>
    <w:link w:val="1Char"/>
    <w:uiPriority w:val="9"/>
    <w:qFormat/>
    <w:rsid w:val="007D3458"/>
    <w:pPr>
      <w:keepNext/>
      <w:keepLines/>
      <w:spacing w:before="340" w:after="330" w:line="578" w:lineRule="auto"/>
      <w:outlineLvl w:val="0"/>
    </w:pPr>
    <w:rPr>
      <w:rFonts w:eastAsia="方正小标宋_GBK"/>
      <w:bCs/>
      <w:kern w:val="44"/>
      <w:sz w:val="44"/>
      <w:szCs w:val="44"/>
    </w:rPr>
  </w:style>
  <w:style w:type="paragraph" w:styleId="2">
    <w:name w:val="heading 2"/>
    <w:basedOn w:val="a"/>
    <w:next w:val="a"/>
    <w:link w:val="2Char"/>
    <w:uiPriority w:val="9"/>
    <w:unhideWhenUsed/>
    <w:qFormat/>
    <w:rsid w:val="007D3458"/>
    <w:pPr>
      <w:keepNext/>
      <w:keepLines/>
      <w:spacing w:line="560" w:lineRule="exact"/>
      <w:ind w:firstLineChars="200" w:firstLine="200"/>
      <w:outlineLvl w:val="1"/>
    </w:pPr>
    <w:rPr>
      <w:rFonts w:asciiTheme="majorHAnsi" w:eastAsia="黑体" w:hAnsiTheme="majorHAnsi" w:cstheme="majorBidi"/>
      <w:bCs/>
      <w:szCs w:val="32"/>
    </w:rPr>
  </w:style>
  <w:style w:type="paragraph" w:styleId="3">
    <w:name w:val="heading 3"/>
    <w:basedOn w:val="a"/>
    <w:next w:val="a"/>
    <w:link w:val="3Char"/>
    <w:uiPriority w:val="9"/>
    <w:unhideWhenUsed/>
    <w:qFormat/>
    <w:rsid w:val="007D3458"/>
    <w:pPr>
      <w:keepNext/>
      <w:keepLines/>
      <w:spacing w:before="260" w:after="260" w:line="416" w:lineRule="auto"/>
      <w:outlineLvl w:val="2"/>
    </w:pPr>
    <w:rPr>
      <w:rFonts w:eastAsia="楷体"/>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D3458"/>
    <w:rPr>
      <w:rFonts w:eastAsia="方正小标宋_GBK"/>
      <w:bCs/>
      <w:kern w:val="44"/>
      <w:sz w:val="44"/>
      <w:szCs w:val="44"/>
    </w:rPr>
  </w:style>
  <w:style w:type="character" w:customStyle="1" w:styleId="2Char">
    <w:name w:val="标题 2 Char"/>
    <w:basedOn w:val="a0"/>
    <w:link w:val="2"/>
    <w:uiPriority w:val="9"/>
    <w:rsid w:val="007D3458"/>
    <w:rPr>
      <w:rFonts w:asciiTheme="majorHAnsi" w:eastAsia="黑体" w:hAnsiTheme="majorHAnsi" w:cstheme="majorBidi"/>
      <w:bCs/>
      <w:sz w:val="32"/>
      <w:szCs w:val="32"/>
    </w:rPr>
  </w:style>
  <w:style w:type="character" w:customStyle="1" w:styleId="3Char">
    <w:name w:val="标题 3 Char"/>
    <w:basedOn w:val="a0"/>
    <w:link w:val="3"/>
    <w:uiPriority w:val="9"/>
    <w:rsid w:val="007D3458"/>
    <w:rPr>
      <w:rFonts w:eastAsia="楷体"/>
      <w:b/>
      <w:bCs/>
      <w:sz w:val="32"/>
      <w:szCs w:val="32"/>
    </w:rPr>
  </w:style>
  <w:style w:type="character" w:customStyle="1" w:styleId="jiathistxt">
    <w:name w:val="jiathis_txt"/>
    <w:basedOn w:val="a0"/>
    <w:rsid w:val="007E0091"/>
  </w:style>
  <w:style w:type="paragraph" w:styleId="a3">
    <w:name w:val="Normal (Web)"/>
    <w:basedOn w:val="a"/>
    <w:uiPriority w:val="99"/>
    <w:semiHidden/>
    <w:unhideWhenUsed/>
    <w:rsid w:val="007E009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494596">
      <w:bodyDiv w:val="1"/>
      <w:marLeft w:val="0"/>
      <w:marRight w:val="0"/>
      <w:marTop w:val="0"/>
      <w:marBottom w:val="0"/>
      <w:divBdr>
        <w:top w:val="none" w:sz="0" w:space="0" w:color="auto"/>
        <w:left w:val="none" w:sz="0" w:space="0" w:color="auto"/>
        <w:bottom w:val="none" w:sz="0" w:space="0" w:color="auto"/>
        <w:right w:val="none" w:sz="0" w:space="0" w:color="auto"/>
      </w:divBdr>
      <w:divsChild>
        <w:div w:id="1424033672">
          <w:marLeft w:val="0"/>
          <w:marRight w:val="0"/>
          <w:marTop w:val="0"/>
          <w:marBottom w:val="0"/>
          <w:divBdr>
            <w:top w:val="none" w:sz="0" w:space="0" w:color="auto"/>
            <w:left w:val="none" w:sz="0" w:space="0" w:color="auto"/>
            <w:bottom w:val="none" w:sz="0" w:space="0" w:color="auto"/>
            <w:right w:val="none" w:sz="0" w:space="0" w:color="auto"/>
          </w:divBdr>
          <w:divsChild>
            <w:div w:id="799303075">
              <w:marLeft w:val="0"/>
              <w:marRight w:val="0"/>
              <w:marTop w:val="0"/>
              <w:marBottom w:val="0"/>
              <w:divBdr>
                <w:top w:val="none" w:sz="0" w:space="0" w:color="auto"/>
                <w:left w:val="none" w:sz="0" w:space="0" w:color="auto"/>
                <w:bottom w:val="none" w:sz="0" w:space="0" w:color="auto"/>
                <w:right w:val="none" w:sz="0" w:space="0" w:color="auto"/>
              </w:divBdr>
            </w:div>
          </w:divsChild>
        </w:div>
        <w:div w:id="406925429">
          <w:marLeft w:val="0"/>
          <w:marRight w:val="0"/>
          <w:marTop w:val="0"/>
          <w:marBottom w:val="0"/>
          <w:divBdr>
            <w:top w:val="single" w:sz="6" w:space="30" w:color="DBDBDB"/>
            <w:left w:val="none" w:sz="0" w:space="0" w:color="auto"/>
            <w:bottom w:val="none" w:sz="0" w:space="0" w:color="auto"/>
            <w:right w:val="none" w:sz="0" w:space="0" w:color="auto"/>
          </w:divBdr>
          <w:divsChild>
            <w:div w:id="202096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287</Words>
  <Characters>1642</Characters>
  <Application>Microsoft Office Word</Application>
  <DocSecurity>0</DocSecurity>
  <Lines>13</Lines>
  <Paragraphs>3</Paragraphs>
  <ScaleCrop>false</ScaleCrop>
  <Company>China</Company>
  <LinksUpToDate>false</LinksUpToDate>
  <CharactersWithSpaces>1926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顾惠君</dc:creator>
  <cp:keywords/>
  <dc:description/>
  <cp:lastModifiedBy>顾惠君</cp:lastModifiedBy>
  <cp:revision>1</cp:revision>
  <dcterms:created xsi:type="dcterms:W3CDTF">2023-09-12T01:43:00Z</dcterms:created>
  <dcterms:modified xsi:type="dcterms:W3CDTF">2023-09-12T01:45:00Z</dcterms:modified>
</cp:coreProperties>
</file>