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E9E20" w14:textId="357CD821" w:rsidR="002547F0" w:rsidRPr="002547F0" w:rsidRDefault="002547F0" w:rsidP="002547F0">
      <w:pPr>
        <w:widowControl/>
        <w:shd w:val="clear" w:color="auto" w:fill="FFFFFF"/>
        <w:spacing w:after="210"/>
        <w:jc w:val="center"/>
        <w:outlineLvl w:val="0"/>
        <w:rPr>
          <w:rFonts w:ascii="黑体" w:eastAsia="黑体" w:hAnsi="黑体" w:cs="宋体" w:hint="eastAsia"/>
          <w:kern w:val="36"/>
          <w:sz w:val="28"/>
          <w:szCs w:val="28"/>
        </w:rPr>
      </w:pPr>
      <w:r w:rsidRPr="002547F0">
        <w:rPr>
          <w:rFonts w:ascii="黑体" w:eastAsia="黑体" w:hAnsi="黑体" w:cs="宋体"/>
          <w:kern w:val="36"/>
          <w:sz w:val="28"/>
          <w:szCs w:val="28"/>
        </w:rPr>
        <w:t>2022年泰州市中考作文解析及高分佳作展示</w:t>
      </w:r>
    </w:p>
    <w:p w14:paraId="0AC0D37B" w14:textId="186413A4" w:rsidR="002547F0" w:rsidRPr="002547F0" w:rsidRDefault="002547F0" w:rsidP="002547F0">
      <w:pPr>
        <w:widowControl/>
        <w:shd w:val="clear" w:color="auto" w:fill="FFFFFF"/>
        <w:rPr>
          <w:rFonts w:ascii="宋体" w:eastAsia="宋体" w:hAnsi="宋体" w:cs="宋体" w:hint="eastAsia"/>
          <w:kern w:val="0"/>
          <w:sz w:val="24"/>
          <w:szCs w:val="24"/>
        </w:rPr>
      </w:pPr>
      <w:r w:rsidRPr="002547F0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一、</w:t>
      </w:r>
      <w:r w:rsidRPr="002547F0">
        <w:rPr>
          <w:rFonts w:ascii="宋体" w:eastAsia="宋体" w:hAnsi="宋体" w:cs="宋体"/>
          <w:b/>
          <w:bCs/>
          <w:kern w:val="0"/>
          <w:sz w:val="24"/>
          <w:szCs w:val="24"/>
        </w:rPr>
        <w:t>真题回放</w:t>
      </w:r>
    </w:p>
    <w:p w14:paraId="2C0C8E87" w14:textId="52524834" w:rsidR="002547F0" w:rsidRPr="002547F0" w:rsidRDefault="002547F0" w:rsidP="002547F0">
      <w:pPr>
        <w:widowControl/>
        <w:shd w:val="clear" w:color="auto" w:fill="FFFFFF"/>
        <w:ind w:firstLineChars="200" w:firstLine="420"/>
        <w:rPr>
          <w:rFonts w:ascii="宋体" w:eastAsia="宋体" w:hAnsi="宋体" w:cs="宋体" w:hint="eastAsia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请以《各显其妙》为题，写一篇文章。</w:t>
      </w:r>
    </w:p>
    <w:p w14:paraId="0DC325D7" w14:textId="39A8D3A0" w:rsidR="002547F0" w:rsidRPr="002547F0" w:rsidRDefault="002547F0" w:rsidP="002547F0">
      <w:pPr>
        <w:widowControl/>
        <w:shd w:val="clear" w:color="auto" w:fill="FFFFFF"/>
        <w:rPr>
          <w:rFonts w:ascii="宋体" w:eastAsia="宋体" w:hAnsi="宋体" w:cs="宋体" w:hint="eastAsia"/>
          <w:b/>
          <w:bCs/>
          <w:kern w:val="0"/>
          <w:sz w:val="24"/>
          <w:szCs w:val="24"/>
        </w:rPr>
      </w:pPr>
      <w:r w:rsidRPr="002547F0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二、</w:t>
      </w:r>
      <w:r w:rsidRPr="002547F0">
        <w:rPr>
          <w:rFonts w:ascii="宋体" w:eastAsia="宋体" w:hAnsi="宋体" w:cs="宋体"/>
          <w:b/>
          <w:bCs/>
          <w:kern w:val="0"/>
          <w:sz w:val="24"/>
          <w:szCs w:val="24"/>
        </w:rPr>
        <w:t>文题解读</w:t>
      </w:r>
    </w:p>
    <w:p w14:paraId="258525A1" w14:textId="234995FF" w:rsidR="002547F0" w:rsidRPr="002547F0" w:rsidRDefault="002547F0" w:rsidP="002547F0">
      <w:pPr>
        <w:widowControl/>
        <w:shd w:val="clear" w:color="auto" w:fill="FFFFFF"/>
        <w:ind w:firstLine="514"/>
        <w:rPr>
          <w:rFonts w:ascii="宋体" w:eastAsia="宋体" w:hAnsi="宋体" w:cs="宋体" w:hint="eastAsia"/>
          <w:kern w:val="0"/>
          <w:szCs w:val="21"/>
          <w:u w:val="single"/>
        </w:rPr>
      </w:pPr>
      <w:r w:rsidRPr="002547F0">
        <w:rPr>
          <w:rFonts w:ascii="宋体" w:eastAsia="宋体" w:hAnsi="宋体" w:cs="宋体"/>
          <w:kern w:val="0"/>
          <w:szCs w:val="21"/>
        </w:rPr>
        <w:t>2022年泰州市中考语文作文题目是《各显其妙》，该题目有三个关键词：</w:t>
      </w:r>
      <w:r w:rsidRPr="002547F0">
        <w:rPr>
          <w:rFonts w:ascii="宋体" w:eastAsia="宋体" w:hAnsi="宋体" w:cs="宋体"/>
          <w:b/>
          <w:bCs/>
          <w:kern w:val="0"/>
          <w:szCs w:val="21"/>
        </w:rPr>
        <w:t>“各”“显”“妙”</w:t>
      </w:r>
      <w:r w:rsidRPr="002547F0">
        <w:rPr>
          <w:rFonts w:ascii="宋体" w:eastAsia="宋体" w:hAnsi="宋体" w:cs="宋体"/>
          <w:kern w:val="0"/>
          <w:szCs w:val="21"/>
        </w:rPr>
        <w:t>。</w:t>
      </w:r>
      <w:r w:rsidRPr="002547F0">
        <w:rPr>
          <w:rFonts w:ascii="宋体" w:eastAsia="宋体" w:hAnsi="宋体" w:cs="宋体"/>
          <w:kern w:val="0"/>
          <w:szCs w:val="21"/>
          <w:u w:val="single"/>
        </w:rPr>
        <w:t>“各”意味着写作对象不止一个，且彼此不同；</w:t>
      </w:r>
      <w:r w:rsidRPr="002547F0">
        <w:rPr>
          <w:rFonts w:ascii="宋体" w:eastAsia="宋体" w:hAnsi="宋体" w:cs="宋体"/>
          <w:kern w:val="0"/>
          <w:szCs w:val="21"/>
        </w:rPr>
        <w:t>“显”包含表露、展现的意思；</w:t>
      </w:r>
      <w:r w:rsidRPr="002547F0">
        <w:rPr>
          <w:rFonts w:ascii="宋体" w:eastAsia="宋体" w:hAnsi="宋体" w:cs="宋体"/>
          <w:kern w:val="0"/>
          <w:szCs w:val="21"/>
          <w:u w:val="single"/>
        </w:rPr>
        <w:t>“妙”有美妙、神奇、巧妙等多种含义。</w:t>
      </w:r>
    </w:p>
    <w:p w14:paraId="50A7B0E3" w14:textId="425668A4" w:rsidR="002547F0" w:rsidRPr="002547F0" w:rsidRDefault="002547F0" w:rsidP="002547F0">
      <w:pPr>
        <w:widowControl/>
        <w:shd w:val="clear" w:color="auto" w:fill="FFFFFF"/>
        <w:ind w:firstLineChars="200" w:firstLine="422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b/>
          <w:bCs/>
          <w:kern w:val="0"/>
          <w:szCs w:val="21"/>
        </w:rPr>
        <w:t>1</w:t>
      </w:r>
      <w:r>
        <w:rPr>
          <w:rFonts w:ascii="宋体" w:eastAsia="宋体" w:hAnsi="宋体" w:cs="宋体"/>
          <w:b/>
          <w:bCs/>
          <w:kern w:val="0"/>
          <w:szCs w:val="21"/>
        </w:rPr>
        <w:t>.</w:t>
      </w:r>
      <w:r w:rsidRPr="002547F0">
        <w:rPr>
          <w:rFonts w:ascii="宋体" w:eastAsia="宋体" w:hAnsi="宋体" w:cs="宋体"/>
          <w:b/>
          <w:bCs/>
          <w:kern w:val="0"/>
          <w:szCs w:val="21"/>
        </w:rPr>
        <w:t>言之有物</w:t>
      </w:r>
    </w:p>
    <w:p w14:paraId="2B82ED90" w14:textId="643A47D4" w:rsidR="002547F0" w:rsidRPr="002547F0" w:rsidRDefault="002547F0" w:rsidP="002547F0">
      <w:pPr>
        <w:widowControl/>
        <w:shd w:val="clear" w:color="auto" w:fill="FFFFFF"/>
        <w:ind w:firstLine="512"/>
        <w:rPr>
          <w:rFonts w:ascii="宋体" w:eastAsia="宋体" w:hAnsi="宋体" w:cs="宋体" w:hint="eastAsia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巴尔扎克曾说：“唯有细节才能组成作品的价值。”作文要让人看到具体充实的内容，就要通过细节描绘来展示，让文字有画面感、立体感。</w:t>
      </w:r>
    </w:p>
    <w:p w14:paraId="58E06D60" w14:textId="7C30164F" w:rsidR="002547F0" w:rsidRPr="002547F0" w:rsidRDefault="002547F0" w:rsidP="002547F0">
      <w:pPr>
        <w:widowControl/>
        <w:shd w:val="clear" w:color="auto" w:fill="FFFFFF"/>
        <w:ind w:firstLineChars="200" w:firstLine="422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b/>
          <w:bCs/>
          <w:kern w:val="0"/>
          <w:szCs w:val="21"/>
        </w:rPr>
        <w:t>2</w:t>
      </w:r>
      <w:r>
        <w:rPr>
          <w:rFonts w:ascii="宋体" w:eastAsia="宋体" w:hAnsi="宋体" w:cs="宋体"/>
          <w:b/>
          <w:bCs/>
          <w:kern w:val="0"/>
          <w:szCs w:val="21"/>
        </w:rPr>
        <w:t>.</w:t>
      </w:r>
      <w:r w:rsidRPr="002547F0">
        <w:rPr>
          <w:rFonts w:ascii="宋体" w:eastAsia="宋体" w:hAnsi="宋体" w:cs="宋体"/>
          <w:b/>
          <w:bCs/>
          <w:kern w:val="0"/>
          <w:szCs w:val="21"/>
        </w:rPr>
        <w:t>言之有序</w:t>
      </w:r>
    </w:p>
    <w:p w14:paraId="3E41EF9B" w14:textId="11D6BBA5" w:rsidR="002547F0" w:rsidRPr="002547F0" w:rsidRDefault="002547F0" w:rsidP="002547F0">
      <w:pPr>
        <w:widowControl/>
        <w:shd w:val="clear" w:color="auto" w:fill="FFFFFF"/>
        <w:ind w:firstLine="512"/>
        <w:rPr>
          <w:rFonts w:ascii="宋体" w:eastAsia="宋体" w:hAnsi="宋体" w:cs="宋体" w:hint="eastAsia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记叙文的详略安排是根据中心的需要来确定的。与中心关系密切且能突出中心的是重点材料，要详写；次要材料要略写。具体说来，主要情节要详写，次要情节要略写；主要人物要详写，次要人物要略写；场景材料要详写，背景材料要略写；点上材料要详写，面上材料要略写；记叙部分要详写，抒情议论要略写。明确了这些，作文时就心中有底了。</w:t>
      </w:r>
    </w:p>
    <w:p w14:paraId="0291D04C" w14:textId="104304DF" w:rsidR="002547F0" w:rsidRPr="002547F0" w:rsidRDefault="002547F0" w:rsidP="002547F0">
      <w:pPr>
        <w:widowControl/>
        <w:shd w:val="clear" w:color="auto" w:fill="FFFFFF"/>
        <w:ind w:firstLineChars="200" w:firstLine="422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b/>
          <w:bCs/>
          <w:kern w:val="0"/>
          <w:szCs w:val="21"/>
        </w:rPr>
        <w:t>3</w:t>
      </w:r>
      <w:r>
        <w:rPr>
          <w:rFonts w:ascii="宋体" w:eastAsia="宋体" w:hAnsi="宋体" w:cs="宋体"/>
          <w:b/>
          <w:bCs/>
          <w:kern w:val="0"/>
          <w:szCs w:val="21"/>
        </w:rPr>
        <w:t>.</w:t>
      </w:r>
      <w:r w:rsidRPr="002547F0">
        <w:rPr>
          <w:rFonts w:ascii="宋体" w:eastAsia="宋体" w:hAnsi="宋体" w:cs="宋体"/>
          <w:b/>
          <w:bCs/>
          <w:kern w:val="0"/>
          <w:szCs w:val="21"/>
        </w:rPr>
        <w:t>言之有情</w:t>
      </w:r>
    </w:p>
    <w:p w14:paraId="68FFA743" w14:textId="760B3764" w:rsidR="002547F0" w:rsidRPr="002547F0" w:rsidRDefault="002547F0" w:rsidP="002547F0">
      <w:pPr>
        <w:widowControl/>
        <w:shd w:val="clear" w:color="auto" w:fill="FFFFFF"/>
        <w:ind w:firstLine="512"/>
        <w:rPr>
          <w:rFonts w:ascii="宋体" w:eastAsia="宋体" w:hAnsi="宋体" w:cs="宋体" w:hint="eastAsia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刘勰《文心雕龙·情采》中说：</w:t>
      </w:r>
      <w:r w:rsidRPr="002547F0">
        <w:rPr>
          <w:rFonts w:ascii="宋体" w:eastAsia="宋体" w:hAnsi="宋体" w:cs="宋体"/>
          <w:b/>
          <w:bCs/>
          <w:kern w:val="0"/>
          <w:szCs w:val="21"/>
        </w:rPr>
        <w:t>“繁采寡情，味之必厌。</w:t>
      </w:r>
      <w:r w:rsidRPr="002547F0">
        <w:rPr>
          <w:rFonts w:ascii="宋体" w:eastAsia="宋体" w:hAnsi="宋体" w:cs="宋体"/>
          <w:kern w:val="0"/>
          <w:szCs w:val="21"/>
        </w:rPr>
        <w:t>”写作离不开抒情，情感是作者与读者对话的媒介，是撞击读者心灵火花的电石。只有用自己的真情去拨动他人喜怒哀乐的琴弦，才能获得感情上的共鸣。</w:t>
      </w:r>
    </w:p>
    <w:p w14:paraId="32C094A6" w14:textId="08E437B3" w:rsidR="002547F0" w:rsidRPr="002547F0" w:rsidRDefault="002547F0" w:rsidP="002547F0">
      <w:pPr>
        <w:widowControl/>
        <w:shd w:val="clear" w:color="auto" w:fill="FFFFFF"/>
        <w:rPr>
          <w:rFonts w:ascii="宋体" w:eastAsia="宋体" w:hAnsi="宋体" w:cs="宋体"/>
          <w:b/>
          <w:bCs/>
          <w:kern w:val="0"/>
          <w:sz w:val="24"/>
          <w:szCs w:val="24"/>
        </w:rPr>
      </w:pPr>
      <w:r w:rsidRPr="002547F0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三、</w:t>
      </w:r>
      <w:r w:rsidRPr="002547F0">
        <w:rPr>
          <w:rFonts w:ascii="宋体" w:eastAsia="宋体" w:hAnsi="宋体" w:cs="宋体"/>
          <w:b/>
          <w:bCs/>
          <w:kern w:val="0"/>
          <w:sz w:val="24"/>
          <w:szCs w:val="24"/>
        </w:rPr>
        <w:t>佳作展示</w:t>
      </w:r>
    </w:p>
    <w:p w14:paraId="21137FF2" w14:textId="77777777" w:rsidR="002547F0" w:rsidRPr="002547F0" w:rsidRDefault="002547F0" w:rsidP="002547F0">
      <w:pPr>
        <w:widowControl/>
        <w:shd w:val="clear" w:color="auto" w:fill="FFFFFF"/>
        <w:rPr>
          <w:rFonts w:ascii="宋体" w:eastAsia="宋体" w:hAnsi="宋体" w:cs="宋体"/>
          <w:kern w:val="0"/>
          <w:szCs w:val="21"/>
        </w:rPr>
      </w:pPr>
    </w:p>
    <w:p w14:paraId="04202003" w14:textId="77777777" w:rsidR="002547F0" w:rsidRPr="002547F0" w:rsidRDefault="002547F0" w:rsidP="002547F0">
      <w:pPr>
        <w:widowControl/>
        <w:shd w:val="clear" w:color="auto" w:fill="FFFFFF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b/>
          <w:bCs/>
          <w:kern w:val="0"/>
          <w:szCs w:val="21"/>
        </w:rPr>
        <w:t>佳作</w:t>
      </w:r>
      <w:proofErr w:type="gramStart"/>
      <w:r w:rsidRPr="002547F0">
        <w:rPr>
          <w:rFonts w:ascii="宋体" w:eastAsia="宋体" w:hAnsi="宋体" w:cs="宋体"/>
          <w:b/>
          <w:bCs/>
          <w:kern w:val="0"/>
          <w:szCs w:val="21"/>
        </w:rPr>
        <w:t>一</w:t>
      </w:r>
      <w:proofErr w:type="gramEnd"/>
      <w:r w:rsidRPr="002547F0">
        <w:rPr>
          <w:rFonts w:ascii="宋体" w:eastAsia="宋体" w:hAnsi="宋体" w:cs="宋体"/>
          <w:b/>
          <w:bCs/>
          <w:kern w:val="0"/>
          <w:szCs w:val="21"/>
        </w:rPr>
        <w:t> </w:t>
      </w:r>
    </w:p>
    <w:p w14:paraId="5F78D64D" w14:textId="77777777" w:rsidR="002547F0" w:rsidRPr="002547F0" w:rsidRDefault="002547F0" w:rsidP="002547F0">
      <w:pPr>
        <w:widowControl/>
        <w:shd w:val="clear" w:color="auto" w:fill="FFFFFF"/>
        <w:jc w:val="center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b/>
          <w:bCs/>
          <w:kern w:val="0"/>
          <w:szCs w:val="21"/>
        </w:rPr>
        <w:t>各显其妙</w:t>
      </w:r>
    </w:p>
    <w:p w14:paraId="39C21F31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春生夏长，秋收冬藏，四时迭起，万物循生。正如农业生产遵循着自然规律，人的一生也如四季般各显其妙。</w:t>
      </w:r>
    </w:p>
    <w:p w14:paraId="67335EC2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春是李白《折杨柳》中的“垂杨拂绿水，摇艳东风年”，是破土而出的新芽，是竞相开放的花儿。自然的春季,代表着希望与新生。</w:t>
      </w:r>
    </w:p>
    <w:p w14:paraId="38C72F04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人生的春季在童年，是对世间万物充满好奇、天真烂漫的孩童时期。在这样的季节，我们踏青、放风筝，自由自在地玩耍，不必考虑那遥远的未来。在这个时期，我们拥有的喜怒哀乐都是今后最纯真美好的回忆，就像春日烂漫的花儿，是我们心中永不凋零的存在。</w:t>
      </w:r>
    </w:p>
    <w:p w14:paraId="4C636D91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夏是孟浩然《夏日南亭怀辛大》中的“荷风送香气，竹露滴清响”，是遮天蔽日的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树荫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，是忽远忽近的虫鸣。自然的夏季，代表着追求与成长。</w:t>
      </w:r>
    </w:p>
    <w:p w14:paraId="1D6F2799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人生的夏季在青年，是无惧无畏、努力拼搏的青春印记。夏季，我们可以挥洒汗水，肆意歌唱。这似乎是一个耀眼的阶段，我们逐渐褪去稚嫩的外表，为心中那在春季生根发芽的梦想不懈努力。夏季，漫长又短暂，那虫鸣与燥热似乎永无止境，但倏忽间，一阵凉风吹过，秋天悄然而至，我们也终将与青春告别。</w:t>
      </w:r>
    </w:p>
    <w:p w14:paraId="4C4EDCD7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“桂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魄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飞来光射处，冷浸一天秋碧。”这是苏轼《念奴娇·中秋》里的秋。秋是累累硕果，是灿黄与绛红。自然的秋季，饱含着辛劳与收获。</w:t>
      </w:r>
    </w:p>
    <w:p w14:paraId="087B1028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人生的秋季则在中年。大部分人回归平淡的现实生活，为工作和家庭操劳，肩负起属于成年人的责任。也许，我们的生活不尽如人意，不再充满悸动，但人生的秋季来临时，总会收获或多或少的幸福感与成就感。正如自然界有春种秋收，人生也因为有了付出与收获，才更显珍贵。</w:t>
      </w:r>
    </w:p>
    <w:p w14:paraId="74277F28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lastRenderedPageBreak/>
        <w:t>“夜深知雪重，时闻折竹声。”这是白居易《夜雪》里的冬。冬是皑皑白雪，是一年的尾声。自然的冬季，似乎也充满了思考与期盼。</w:t>
      </w:r>
    </w:p>
    <w:p w14:paraId="2A461D50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人生的冬季便是在老年。经历了播种、耕耘与收获，我们逐渐走向人生的结尾。老之将至时回顾从前，也许悔恨与遗憾交织，也许坦然与牵挂并存，而后终有一天，我们走向生命的终点，走出时间。尽管人生的冬季会有告别与离开的时刻，但更多的，则是蓄势待发的新生命，就像冰川雪原深处依然活跃的生命力。人类，就在生命不断的轮回中，迎来生生不息的希望。</w:t>
      </w:r>
    </w:p>
    <w:p w14:paraId="5EDF6299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  <w:u w:val="single"/>
        </w:rPr>
      </w:pPr>
      <w:r w:rsidRPr="002547F0">
        <w:rPr>
          <w:rFonts w:ascii="宋体" w:eastAsia="宋体" w:hAnsi="宋体" w:cs="宋体"/>
          <w:kern w:val="0"/>
          <w:szCs w:val="21"/>
          <w:u w:val="single"/>
        </w:rPr>
        <w:t>与自然四季不同的是，我们每个人人生的“四季”没有轮回，所以我们应该体会每个季节的妙处，积极对待。待到“冬日”回忆自己的一生时，希望我们可以自豪地说，我没有因虚度年华而悔恨，也没有因碌碌无为而羞耻。</w:t>
      </w:r>
    </w:p>
    <w:p w14:paraId="3AD66DEF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  <w:u w:val="single"/>
        </w:rPr>
      </w:pPr>
      <w:r w:rsidRPr="002547F0">
        <w:rPr>
          <w:rFonts w:ascii="宋体" w:eastAsia="宋体" w:hAnsi="宋体" w:cs="宋体"/>
          <w:kern w:val="0"/>
          <w:szCs w:val="21"/>
          <w:u w:val="single"/>
        </w:rPr>
        <w:t>“春”，我无忧无虑；“夏”，我自由生长；“秋”，我收获成果；“冬”，我坦然无畏——它们都各显其妙呢！</w:t>
      </w:r>
    </w:p>
    <w:p w14:paraId="4F44484F" w14:textId="77777777" w:rsidR="002547F0" w:rsidRPr="002547F0" w:rsidRDefault="002547F0" w:rsidP="002547F0">
      <w:pPr>
        <w:widowControl/>
        <w:shd w:val="clear" w:color="auto" w:fill="FFFFFF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b/>
          <w:bCs/>
          <w:kern w:val="0"/>
          <w:szCs w:val="21"/>
        </w:rPr>
        <w:t>点评 </w:t>
      </w:r>
    </w:p>
    <w:p w14:paraId="0996DA6A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英国著名诗人济慈在诗歌《人生的四季》中写道：“四季轮回构成了一年，人的心灵也有四季更替。”自然界有四季轮回，人生又何尝不是呢？</w:t>
      </w:r>
    </w:p>
    <w:p w14:paraId="7B45D491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考生运用古诗词串联起四季，将人生的不同阶段与春夏秋冬分别对应，点明了每个季节、每个人生阶段的妙处所在。文章不仅突出了自然的四季之妙，更凸显了“我”从四季之妙中所感受到的人生意义：在人生的不同阶段，都要保持奋进，才能拥有不同的思考与感悟，让“四季”各显其妙。立意深刻，情真意切。</w:t>
      </w:r>
    </w:p>
    <w:p w14:paraId="40F8CA7E" w14:textId="77777777" w:rsidR="002547F0" w:rsidRPr="002547F0" w:rsidRDefault="002547F0" w:rsidP="002547F0">
      <w:pPr>
        <w:widowControl/>
        <w:shd w:val="clear" w:color="auto" w:fill="FFFFFF"/>
        <w:rPr>
          <w:rFonts w:ascii="宋体" w:eastAsia="宋体" w:hAnsi="宋体" w:cs="宋体"/>
          <w:kern w:val="0"/>
          <w:szCs w:val="21"/>
        </w:rPr>
      </w:pPr>
    </w:p>
    <w:p w14:paraId="237D1B84" w14:textId="77777777" w:rsidR="002547F0" w:rsidRPr="002547F0" w:rsidRDefault="002547F0" w:rsidP="002547F0">
      <w:pPr>
        <w:widowControl/>
        <w:shd w:val="clear" w:color="auto" w:fill="FFFFFF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noProof/>
          <w:kern w:val="0"/>
          <w:szCs w:val="21"/>
        </w:rPr>
        <mc:AlternateContent>
          <mc:Choice Requires="wps">
            <w:drawing>
              <wp:inline distT="0" distB="0" distL="0" distR="0" wp14:anchorId="4A37A562" wp14:editId="53D0750B">
                <wp:extent cx="304800" cy="304800"/>
                <wp:effectExtent l="0" t="0" r="0" b="0"/>
                <wp:docPr id="743374406" name="AutoShape 84" descr="图片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2B88EC" id="AutoShape 84" o:spid="_x0000_s1026" alt="图片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1956555" w14:textId="77777777" w:rsidR="002547F0" w:rsidRPr="002547F0" w:rsidRDefault="002547F0" w:rsidP="002547F0">
      <w:pPr>
        <w:widowControl/>
        <w:shd w:val="clear" w:color="auto" w:fill="FFFFFF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b/>
          <w:bCs/>
          <w:kern w:val="0"/>
          <w:szCs w:val="21"/>
        </w:rPr>
        <w:t>佳作二</w:t>
      </w:r>
    </w:p>
    <w:p w14:paraId="2B5D2135" w14:textId="77777777" w:rsidR="002547F0" w:rsidRPr="002547F0" w:rsidRDefault="002547F0" w:rsidP="002547F0">
      <w:pPr>
        <w:widowControl/>
        <w:shd w:val="clear" w:color="auto" w:fill="FFFFFF"/>
        <w:jc w:val="center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b/>
          <w:bCs/>
          <w:kern w:val="0"/>
          <w:szCs w:val="21"/>
        </w:rPr>
        <w:t>各显其妙</w:t>
      </w:r>
    </w:p>
    <w:p w14:paraId="2ECFB1FE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老赵，是长安街上一位普普通通的修鞋匠，他在这条街上待了好些年。一把简易的小竹椅，一个陈旧的工具箱，一架老式的补鞋机，这就是老赵的全部家当了。</w:t>
      </w:r>
    </w:p>
    <w:p w14:paraId="70EC188A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修鞋的过程中，老赵也会和客人闲聊上几句，比如哪家孩子考上了大学，哪家老人去世了，哪家又添了娃娃……总之，普通人的喜怒哀乐，老赵经常见到。长安街人来人往，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老赵修过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很多鞋。修鞋嘛，用他的话说，不值几个钱，所以偶尔遇见忘了带钱的客人，老赵就挥挥手说算了。客人们都说下次修鞋的时候一块儿给，但老赵知道，一般就没有下次了，只有一次有例外。</w:t>
      </w:r>
    </w:p>
    <w:p w14:paraId="2C7659F9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那是老赵刚进城的时候，乡下来的愣头青头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一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回见到人流如织的场景，转悠几圈仍无处落脚，只敢紧紧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攥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着手中吃饭的家什，寻着一个冷清的角落。小心翼翼地坐下，可几天也见不着一个要修鞋的。三伏天，老赵顶着烈日，用快被太阳晒干了的毛巾不停擦着汗，心里越发焦急。老赵只会这一门手艺，但如今要修鞋的人越来越少了，许多同行的摊位也渐渐消失在了街头巷尾中。虽然他一心想守住这份情怀，但人活着总要吃饭啊……</w:t>
      </w:r>
    </w:p>
    <w:p w14:paraId="53667867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“师傅，您看看这双鞋能修吗？”</w:t>
      </w:r>
    </w:p>
    <w:p w14:paraId="1D25E42F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老赵越发低垂的肩膀，突然被人轻轻碰了一下，他猛地抬头，只见一个穿着西装的男人递来一双锃亮的皮鞋。</w:t>
      </w:r>
    </w:p>
    <w:p w14:paraId="51AF8D9B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“底子磨破了，走路一高一低的。”男人边说边在老赵旁边蹲了下来，他原本整洁的西装，蹭上了些补鞋机上的鞋油，可男人并不在意。老赵下意识地点点头说：“能修。”</w:t>
      </w:r>
    </w:p>
    <w:p w14:paraId="56D8456E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繁复的修鞋工具在老赵手里游刃有余，开沟，布线，穿孔，接头，一个活计下来得十几个步骤，他都一丝不苟地做着。不过短短几分钟，磨破的底子就又变得结实起来了。</w:t>
      </w:r>
    </w:p>
    <w:p w14:paraId="41EC69CC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lastRenderedPageBreak/>
        <w:t>男人拿起鞋子仔细瞅了瞅，称赞道：“</w:t>
      </w:r>
      <w:r w:rsidRPr="002547F0">
        <w:rPr>
          <w:rFonts w:ascii="宋体" w:eastAsia="宋体" w:hAnsi="宋体" w:cs="宋体"/>
          <w:kern w:val="0"/>
          <w:szCs w:val="21"/>
          <w:u w:val="single"/>
        </w:rPr>
        <w:t>师傅，您本事真妙啊，如今卖鞋的店虽然多，但修鞋的店实在难找。</w:t>
      </w:r>
      <w:r w:rsidRPr="002547F0">
        <w:rPr>
          <w:rFonts w:ascii="宋体" w:eastAsia="宋体" w:hAnsi="宋体" w:cs="宋体"/>
          <w:kern w:val="0"/>
          <w:szCs w:val="21"/>
        </w:rPr>
        <w:t>”他说着，手便往衣服口袋里摸。他把上下几个口袋都翻了个遍，然后带着歉意说：“哎哟，我忘记带现金了。要不这样，鞋先放您这儿，我下次给您送钱来再拿鞋。”男人说着便要把鞋递给老赵，老赵连连摇手：“</w:t>
      </w:r>
      <w:r w:rsidRPr="002547F0">
        <w:rPr>
          <w:rFonts w:ascii="宋体" w:eastAsia="宋体" w:hAnsi="宋体" w:cs="宋体"/>
          <w:kern w:val="0"/>
          <w:szCs w:val="21"/>
          <w:u w:val="single"/>
        </w:rPr>
        <w:t>不值几个钱，顺手的事儿，鞋您拿走吧。</w:t>
      </w:r>
      <w:r w:rsidRPr="002547F0">
        <w:rPr>
          <w:rFonts w:ascii="宋体" w:eastAsia="宋体" w:hAnsi="宋体" w:cs="宋体"/>
          <w:kern w:val="0"/>
          <w:szCs w:val="21"/>
        </w:rPr>
        <w:t>”彼时，老赵心里想的是，原来这大城市里也有人在寻修鞋的地方。于是老赵凭借着精湛的手艺，渐渐在城里立了足，如今也有了自己的铺子，日子平淡却鲜活。</w:t>
      </w:r>
    </w:p>
    <w:p w14:paraId="25A392F9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“那后来呢，他送钱回来了吗？”旁边扎着双马尾的小姑娘问道，她是老赵的女儿。</w:t>
      </w:r>
    </w:p>
    <w:p w14:paraId="0F4A2876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“</w:t>
      </w:r>
      <w:r w:rsidRPr="002547F0">
        <w:rPr>
          <w:rFonts w:ascii="宋体" w:eastAsia="宋体" w:hAnsi="宋体" w:cs="宋体"/>
          <w:kern w:val="0"/>
          <w:szCs w:val="21"/>
          <w:u w:val="single"/>
        </w:rPr>
        <w:t>当然送回来了。</w:t>
      </w:r>
      <w:r w:rsidRPr="002547F0">
        <w:rPr>
          <w:rFonts w:ascii="宋体" w:eastAsia="宋体" w:hAnsi="宋体" w:cs="宋体"/>
          <w:kern w:val="0"/>
          <w:szCs w:val="21"/>
        </w:rPr>
        <w:t>”老赵磨着鞋边，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朝着街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对面努了努嘴，“</w:t>
      </w:r>
      <w:r w:rsidRPr="002547F0">
        <w:rPr>
          <w:rFonts w:ascii="宋体" w:eastAsia="宋体" w:hAnsi="宋体" w:cs="宋体"/>
          <w:kern w:val="0"/>
          <w:szCs w:val="21"/>
          <w:u w:val="single"/>
        </w:rPr>
        <w:t>喏，那家茶馆就是他开的。生意人，诚信是本分。</w:t>
      </w:r>
      <w:r w:rsidRPr="002547F0">
        <w:rPr>
          <w:rFonts w:ascii="宋体" w:eastAsia="宋体" w:hAnsi="宋体" w:cs="宋体"/>
          <w:kern w:val="0"/>
          <w:szCs w:val="21"/>
        </w:rPr>
        <w:t>”</w:t>
      </w:r>
    </w:p>
    <w:p w14:paraId="2AFEEDB7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  <w:u w:val="single"/>
        </w:rPr>
      </w:pPr>
      <w:r w:rsidRPr="002547F0">
        <w:rPr>
          <w:rFonts w:ascii="宋体" w:eastAsia="宋体" w:hAnsi="宋体" w:cs="宋体"/>
          <w:kern w:val="0"/>
          <w:szCs w:val="21"/>
          <w:u w:val="single"/>
        </w:rPr>
        <w:t>茶馆的生意红火，不光游客光顾，街坊邻居闲暇时也爱在此喝茶聊天。茶馆对面是老赵的铺子，除了修鞋，老赵也会帮人补雨伞、换拉锁。一个细致的手艺人和一个诚信的生意人，他们分坐在长安街的两边，相得益彰，各显其妙。而来来往往的人们，得以在其中觅得一份清闲，见证一颗坚守的匠心。</w:t>
      </w:r>
    </w:p>
    <w:p w14:paraId="10F25DD3" w14:textId="77777777" w:rsidR="002547F0" w:rsidRPr="002547F0" w:rsidRDefault="002547F0" w:rsidP="002547F0">
      <w:pPr>
        <w:widowControl/>
        <w:shd w:val="clear" w:color="auto" w:fill="FFFFFF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b/>
          <w:bCs/>
          <w:kern w:val="0"/>
          <w:szCs w:val="21"/>
        </w:rPr>
        <w:t>点评 </w:t>
      </w:r>
    </w:p>
    <w:p w14:paraId="3D06210C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默默无闻的修鞋匠，是生活中必不可少的存在；路边的修鞋摊，是繁荣的现代化都市里的一道风景线。文章以一个普通修鞋匠的视角切入，通过叙写发生在修鞋匠与茶馆老板之间的故事，点明文题。</w:t>
      </w:r>
    </w:p>
    <w:p w14:paraId="33A0AC7D" w14:textId="0D96CB1E" w:rsidR="002547F0" w:rsidRPr="002547F0" w:rsidRDefault="002547F0" w:rsidP="00AB7171">
      <w:pPr>
        <w:widowControl/>
        <w:shd w:val="clear" w:color="auto" w:fill="FFFFFF"/>
        <w:ind w:firstLine="510"/>
        <w:rPr>
          <w:rFonts w:ascii="宋体" w:eastAsia="宋体" w:hAnsi="宋体" w:cs="宋体" w:hint="eastAsia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本文的“妙”不仅在于生意人的诚信与手艺人的匠心，更在于普通人之间的情感勾连。再小的手艺，也有自己的价值；再少的金钱，也有诚信买卖的必要。考生用平实的叙述，展现出生活中真挚的情感，与读者产生情与情的交流、心与心的碰撞。</w:t>
      </w:r>
    </w:p>
    <w:p w14:paraId="3605F680" w14:textId="77777777" w:rsidR="002547F0" w:rsidRPr="002547F0" w:rsidRDefault="002547F0" w:rsidP="002547F0">
      <w:pPr>
        <w:widowControl/>
        <w:shd w:val="clear" w:color="auto" w:fill="FFFFFF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noProof/>
          <w:kern w:val="0"/>
          <w:szCs w:val="21"/>
        </w:rPr>
        <mc:AlternateContent>
          <mc:Choice Requires="wps">
            <w:drawing>
              <wp:inline distT="0" distB="0" distL="0" distR="0" wp14:anchorId="22945949" wp14:editId="30320942">
                <wp:extent cx="304800" cy="304800"/>
                <wp:effectExtent l="0" t="0" r="0" b="0"/>
                <wp:docPr id="1188944268" name="AutoShape 86" descr="图片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41BEAD" id="AutoShape 86" o:spid="_x0000_s1026" alt="图片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DCE6418" w14:textId="29049C8F" w:rsidR="002547F0" w:rsidRPr="002547F0" w:rsidRDefault="002547F0" w:rsidP="002547F0">
      <w:pPr>
        <w:widowControl/>
        <w:shd w:val="clear" w:color="auto" w:fill="FFFFFF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b/>
          <w:bCs/>
          <w:kern w:val="0"/>
          <w:szCs w:val="21"/>
        </w:rPr>
        <w:t>佳作</w:t>
      </w:r>
      <w:r w:rsidR="00AB7171">
        <w:rPr>
          <w:rFonts w:ascii="宋体" w:eastAsia="宋体" w:hAnsi="宋体" w:cs="宋体" w:hint="eastAsia"/>
          <w:b/>
          <w:bCs/>
          <w:kern w:val="0"/>
          <w:szCs w:val="21"/>
        </w:rPr>
        <w:t>三</w:t>
      </w:r>
      <w:r w:rsidRPr="002547F0">
        <w:rPr>
          <w:rFonts w:ascii="宋体" w:eastAsia="宋体" w:hAnsi="宋体" w:cs="宋体"/>
          <w:b/>
          <w:bCs/>
          <w:kern w:val="0"/>
          <w:szCs w:val="21"/>
        </w:rPr>
        <w:t> </w:t>
      </w:r>
    </w:p>
    <w:p w14:paraId="11E2AD29" w14:textId="77777777" w:rsidR="002547F0" w:rsidRPr="002547F0" w:rsidRDefault="002547F0" w:rsidP="002547F0">
      <w:pPr>
        <w:widowControl/>
        <w:shd w:val="clear" w:color="auto" w:fill="FFFFFF"/>
        <w:jc w:val="center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b/>
          <w:bCs/>
          <w:kern w:val="0"/>
          <w:szCs w:val="21"/>
        </w:rPr>
        <w:t>各显其妙</w:t>
      </w:r>
    </w:p>
    <w:p w14:paraId="4019B976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proofErr w:type="gramStart"/>
      <w:r w:rsidRPr="002547F0">
        <w:rPr>
          <w:rFonts w:ascii="宋体" w:eastAsia="宋体" w:hAnsi="宋体" w:cs="宋体"/>
          <w:kern w:val="0"/>
          <w:szCs w:val="21"/>
        </w:rPr>
        <w:t>夏意渐浓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，蝉鸣声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声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，绿意盎然。我坐在窗边，就着明亮的阳光看书。打开书，沉浸于文字的世界，我开启了一场关于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夏日与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诗词的妙遇。</w:t>
      </w:r>
    </w:p>
    <w:p w14:paraId="35ECCD38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初夏，草木丰美，绕着一座房屋生长，错落有致。一位男子从远处的农田里回来，扛着锄头，径直走向那简陋的屋舍。他放下锄头，用毛巾擦了擦头上的汗，拿起桌上的《山海经》正准备读，抬头，看见鸟儿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唱和着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回到了巢穴。此情此景，令他感慨地望着鸟儿，不忍发出声响，唯恐打扰到鸟儿的归巢。不一会儿，他骤然起身，拿起毛笔写下了一句：“孟夏草木长，绕屋树扶疏。众鸟欣有托，吾亦爱吾庐。” 他，是陶渊明，那位“靖节先生”。</w:t>
      </w:r>
    </w:p>
    <w:p w14:paraId="58899FA7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过了陋居，眼前绿树成荫，郁郁葱葱。满院蔷薇，馥郁芬芳，湖水澄澈，亭楼倒映。微风拂过，水光潋滟，碧波粼粼，楼台倒影随之晃动。伴着树叶的沙沙声与清脆的蝉鸣，尤显得生机勃勃。小楼的院内，有名男子正望着景色出神，嘴里念念有词，不知在说些什么。忽然，他醇厚的声音随着风儿吹过耳畔：“绿树阴浓夏日长，楼台倒影入池塘。水晶帘动微风起，满架蔷薇一院香。” 他，是高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骈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，那位“落雕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侍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御”。</w:t>
      </w:r>
    </w:p>
    <w:p w14:paraId="32BEC05B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再向前走，又见一湖，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四面槐柳环合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，曲径幽幽，白鹭起舞，草长蛙鸣。有一小屋傍湖而建，清静幽凉。辛夷花开，竹笋渐熟，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一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老翁见景，手拿瓷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瓯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，凝神赏之。俄而，不知因何故，老翁眉头紧皱，无奈唏嘘，面上满是悲凉。他挥毫写下：“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箨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龙已过头番笋，木笔犹开第一花。叹息老来交旧尽，睡来谁共午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瓯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茶。” 他，是陆游，那位“放翁老人”。</w:t>
      </w:r>
    </w:p>
    <w:p w14:paraId="5AE6321B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夏天，还有什么呢？夏天是杨万里的“小荷才露尖尖角，早有蜻蜓立上头”,是苏舜钦的“别院深深夏席清，石榴开遍透帘明”，是李清照的“兴尽晚回舟，误入藕花深处”……</w:t>
      </w:r>
    </w:p>
    <w:p w14:paraId="4C1D27D9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  <w:u w:val="single"/>
        </w:rPr>
        <w:t>在诗词的世界里，文坛大师各显其妙，泼墨挥毫书写着各自的人生际遇。</w:t>
      </w:r>
      <w:r w:rsidRPr="002547F0">
        <w:rPr>
          <w:rFonts w:ascii="宋体" w:eastAsia="宋体" w:hAnsi="宋体" w:cs="宋体"/>
          <w:kern w:val="0"/>
          <w:szCs w:val="21"/>
        </w:rPr>
        <w:t>而我，得以透过文字领悟那穿越千年依旧不减的风采。夕阳西下，合上书，我回味着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这趟妙遇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……</w:t>
      </w:r>
    </w:p>
    <w:p w14:paraId="158E9B35" w14:textId="77777777" w:rsidR="002547F0" w:rsidRPr="002547F0" w:rsidRDefault="002547F0" w:rsidP="002547F0">
      <w:pPr>
        <w:widowControl/>
        <w:shd w:val="clear" w:color="auto" w:fill="FFFFFF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b/>
          <w:bCs/>
          <w:kern w:val="0"/>
          <w:szCs w:val="21"/>
        </w:rPr>
        <w:lastRenderedPageBreak/>
        <w:t>点评 </w:t>
      </w:r>
    </w:p>
    <w:p w14:paraId="1AE4FEE6" w14:textId="77777777" w:rsidR="002547F0" w:rsidRPr="002547F0" w:rsidRDefault="002547F0" w:rsidP="002547F0">
      <w:pPr>
        <w:widowControl/>
        <w:shd w:val="clear" w:color="auto" w:fill="FFFFFF"/>
        <w:ind w:firstLine="512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考生以独特的视角，叙写了一场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夏日与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诗词的妙遇，构思新颖。这得益于考生在日常生活中对诗词的鉴赏与积累，彰显了个人深厚的文学素养与文字功底。作品在流畅、优美的语言中娓娓道来，好似带我们真正走入了那一个个与诗人相遇的夏日，文章读来好像雨润心底，无声胜有声。</w:t>
      </w:r>
    </w:p>
    <w:p w14:paraId="2A099B69" w14:textId="48662A76" w:rsidR="002547F0" w:rsidRPr="002547F0" w:rsidRDefault="002547F0" w:rsidP="002547F0">
      <w:pPr>
        <w:widowControl/>
        <w:shd w:val="clear" w:color="auto" w:fill="FFFFFF"/>
        <w:rPr>
          <w:rFonts w:ascii="宋体" w:eastAsia="宋体" w:hAnsi="宋体" w:cs="宋体" w:hint="eastAsia"/>
          <w:kern w:val="0"/>
          <w:szCs w:val="21"/>
        </w:rPr>
      </w:pPr>
    </w:p>
    <w:p w14:paraId="4D9BC477" w14:textId="21F4D398" w:rsidR="002547F0" w:rsidRPr="002547F0" w:rsidRDefault="002547F0" w:rsidP="002547F0">
      <w:pPr>
        <w:widowControl/>
        <w:shd w:val="clear" w:color="auto" w:fill="FFFFFF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b/>
          <w:bCs/>
          <w:kern w:val="0"/>
          <w:szCs w:val="21"/>
        </w:rPr>
        <w:t>佳作</w:t>
      </w:r>
      <w:r w:rsidR="00AB7171">
        <w:rPr>
          <w:rFonts w:ascii="宋体" w:eastAsia="宋体" w:hAnsi="宋体" w:cs="宋体" w:hint="eastAsia"/>
          <w:b/>
          <w:bCs/>
          <w:kern w:val="0"/>
          <w:szCs w:val="21"/>
        </w:rPr>
        <w:t>四</w:t>
      </w:r>
      <w:r w:rsidRPr="002547F0">
        <w:rPr>
          <w:rFonts w:ascii="宋体" w:eastAsia="宋体" w:hAnsi="宋体" w:cs="宋体"/>
          <w:b/>
          <w:bCs/>
          <w:kern w:val="0"/>
          <w:szCs w:val="21"/>
        </w:rPr>
        <w:t> </w:t>
      </w:r>
    </w:p>
    <w:p w14:paraId="6BCCE158" w14:textId="77777777" w:rsidR="002547F0" w:rsidRPr="002547F0" w:rsidRDefault="002547F0" w:rsidP="002547F0">
      <w:pPr>
        <w:widowControl/>
        <w:shd w:val="clear" w:color="auto" w:fill="FFFFFF"/>
        <w:jc w:val="center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b/>
          <w:bCs/>
          <w:kern w:val="0"/>
          <w:szCs w:val="21"/>
        </w:rPr>
        <w:t>各显其妙</w:t>
      </w:r>
    </w:p>
    <w:p w14:paraId="2DEDDE30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“问渠那得清如许，为有源头活水来”，传统文化的延续就如同这有源头的活水。有了活水，水渠才能清澈；有了文化，文明才能传承。</w:t>
      </w:r>
    </w:p>
    <w:p w14:paraId="19719C99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假期，我来到老街，青砖绿瓦间，一股深厚的气息扑面而来，细腻而婉转。青石铺就的长巷，飘散着老街淡淡的烟火气。这柔情似水的古建筑中透着一派英气，岁月磨平了它们的棱角，那斑驳的墙面则是历史的见证。千百年的积淀仿佛汩汩泉水，绵延悠长，不知不觉间，浸润了我的心。这些古色古香的建筑，似是有什么神奇的魅力，古朴而沧桑的韵味蔓延开来，深深吸引了我。</w:t>
      </w:r>
    </w:p>
    <w:p w14:paraId="36916629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街上渐渐热闹起来，小摊的叫卖声、吆喝声不绝于耳，美食的香气丝丝缕缕地钻入我的鼻子。只见一个老奶奶在蒸汽中烙着玉米饼，金灿灿的玉米饼在她的手中翻转、拉伸，被揪出来的一个个小面团，只一瞬，就摇身一变成了玉米饼。玉米饼在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她抡臂轻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甩后，旋转着划出曼妙的弧度，稳稳地落在铁锅的侧壁，形成一个完美的椭圆。那似有若无的气息在我鼻尖萦绕，撩拨着我的味蕾。</w:t>
      </w:r>
    </w:p>
    <w:p w14:paraId="0308FECD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忽然，一抹亮色占据了我的眼睛。一个女生身着旗袍，手执团扇，嘴边噙着笑，正站在老街的路边拍照。她的旗袍上用蓝色的丝线绣出了一朵开得正盛的牡丹，领口精心的盘扣和头发上的发簪都美好得恰到好处。游客们见到她，也忍不住微笑着点点头，似在对这种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美予以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赞许。旗袍连接着过去与未来，典雅大气，它是民族瑰宝，亦是一个民族的符号。</w:t>
      </w:r>
    </w:p>
    <w:p w14:paraId="0B23B207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千百年来，以旗袍为代表的汉服在历史的汪洋中浮</w:t>
      </w:r>
      <w:proofErr w:type="gramStart"/>
      <w:r w:rsidRPr="002547F0">
        <w:rPr>
          <w:rFonts w:ascii="宋体" w:eastAsia="宋体" w:hAnsi="宋体" w:cs="宋体"/>
          <w:kern w:val="0"/>
          <w:szCs w:val="21"/>
        </w:rPr>
        <w:t>浮</w:t>
      </w:r>
      <w:proofErr w:type="gramEnd"/>
      <w:r w:rsidRPr="002547F0">
        <w:rPr>
          <w:rFonts w:ascii="宋体" w:eastAsia="宋体" w:hAnsi="宋体" w:cs="宋体"/>
          <w:kern w:val="0"/>
          <w:szCs w:val="21"/>
        </w:rPr>
        <w:t>沉沉，它有着灿烂的过去，也在汉服爱好者们的推广下熠熠生辉。如今，越来越多的人看懂了汉服的美，看懂了它背后的光阴与底蕴。</w:t>
      </w:r>
    </w:p>
    <w:p w14:paraId="737168D2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  <w:u w:val="single"/>
        </w:rPr>
      </w:pPr>
      <w:r w:rsidRPr="002547F0">
        <w:rPr>
          <w:rFonts w:ascii="宋体" w:eastAsia="宋体" w:hAnsi="宋体" w:cs="宋体"/>
          <w:kern w:val="0"/>
          <w:szCs w:val="21"/>
        </w:rPr>
        <w:t>悦耳的琵琶声悠悠响起，轻轻打断了我的沉思。琴声婉转，似是娓娓道来，绵长中又暗藏玄机，让人欲罢不能。那乐声仿佛让我走进了江南烟雨，走过了千百年的繁荣与沧桑。在这条老街上，</w:t>
      </w:r>
      <w:r w:rsidRPr="002547F0">
        <w:rPr>
          <w:rFonts w:ascii="宋体" w:eastAsia="宋体" w:hAnsi="宋体" w:cs="宋体"/>
          <w:kern w:val="0"/>
          <w:szCs w:val="21"/>
          <w:u w:val="single"/>
        </w:rPr>
        <w:t>美景、美食、美人，各显奇妙，汇成一股时代的洪流，激荡着人们的心灵，滋养着我们的精神世界。</w:t>
      </w:r>
    </w:p>
    <w:p w14:paraId="60CF2C8D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</w:p>
    <w:p w14:paraId="06ECF9EA" w14:textId="77777777" w:rsidR="002547F0" w:rsidRPr="002547F0" w:rsidRDefault="002547F0" w:rsidP="002547F0">
      <w:pPr>
        <w:widowControl/>
        <w:shd w:val="clear" w:color="auto" w:fill="FFFFFF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b/>
          <w:bCs/>
          <w:kern w:val="0"/>
          <w:szCs w:val="21"/>
        </w:rPr>
        <w:t>点评 </w:t>
      </w:r>
    </w:p>
    <w:p w14:paraId="4C3C2D92" w14:textId="77777777" w:rsidR="002547F0" w:rsidRPr="002547F0" w:rsidRDefault="002547F0" w:rsidP="002547F0">
      <w:pPr>
        <w:widowControl/>
        <w:shd w:val="clear" w:color="auto" w:fill="FFFFFF"/>
        <w:ind w:firstLine="510"/>
        <w:rPr>
          <w:rFonts w:ascii="宋体" w:eastAsia="宋体" w:hAnsi="宋体" w:cs="宋体"/>
          <w:kern w:val="0"/>
          <w:szCs w:val="21"/>
        </w:rPr>
      </w:pPr>
      <w:r w:rsidRPr="002547F0">
        <w:rPr>
          <w:rFonts w:ascii="宋体" w:eastAsia="宋体" w:hAnsi="宋体" w:cs="宋体"/>
          <w:kern w:val="0"/>
          <w:szCs w:val="21"/>
        </w:rPr>
        <w:t>青石铺就的长巷、烙着玉米饼的老奶奶、身着旗袍的汉服爱好者、悠扬婉转的乐曲声，构成了这条有着丰厚底蕴的老街。本文的语言生动写实，描写生活化的真实场景，让人忍不住沉浸其中，随着考生的文字一同感受到街巷的烟火气息与人情况味。古典与现代，诗意与烟火，景、情、人、事，众妙皆备。</w:t>
      </w:r>
    </w:p>
    <w:p w14:paraId="5F53C7E2" w14:textId="77777777" w:rsidR="007A1D4E" w:rsidRPr="002547F0" w:rsidRDefault="007A1D4E">
      <w:pPr>
        <w:rPr>
          <w:szCs w:val="21"/>
        </w:rPr>
      </w:pPr>
    </w:p>
    <w:sectPr w:rsidR="007A1D4E" w:rsidRPr="002547F0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A3232" w14:textId="77777777" w:rsidR="00605322" w:rsidRDefault="00605322" w:rsidP="002547F0">
      <w:r>
        <w:separator/>
      </w:r>
    </w:p>
  </w:endnote>
  <w:endnote w:type="continuationSeparator" w:id="0">
    <w:p w14:paraId="3F78EA97" w14:textId="77777777" w:rsidR="00605322" w:rsidRDefault="00605322" w:rsidP="00254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16576795"/>
      <w:docPartObj>
        <w:docPartGallery w:val="Page Numbers (Bottom of Page)"/>
        <w:docPartUnique/>
      </w:docPartObj>
    </w:sdtPr>
    <w:sdtContent>
      <w:p w14:paraId="39ED052B" w14:textId="7D3E3861" w:rsidR="002547F0" w:rsidRDefault="002547F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59A004DA" w14:textId="77777777" w:rsidR="002547F0" w:rsidRDefault="002547F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0E702" w14:textId="77777777" w:rsidR="00605322" w:rsidRDefault="00605322" w:rsidP="002547F0">
      <w:r>
        <w:separator/>
      </w:r>
    </w:p>
  </w:footnote>
  <w:footnote w:type="continuationSeparator" w:id="0">
    <w:p w14:paraId="6998EC36" w14:textId="77777777" w:rsidR="00605322" w:rsidRDefault="00605322" w:rsidP="002547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A77"/>
    <w:rsid w:val="002547F0"/>
    <w:rsid w:val="00271A77"/>
    <w:rsid w:val="00605322"/>
    <w:rsid w:val="007A1D4E"/>
    <w:rsid w:val="00AB7171"/>
    <w:rsid w:val="00E0665E"/>
    <w:rsid w:val="00F2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FDAEC"/>
  <w15:chartTrackingRefBased/>
  <w15:docId w15:val="{2CC4C743-5345-45D4-B093-06BB30A60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47F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547F0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2547F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2547F0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2547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2547F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4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66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751366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209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16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175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35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5695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1852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3258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7186891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2443723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78189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764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3351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333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4592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918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28387117">
                                          <w:marLeft w:val="-87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287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20346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807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5806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612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8416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7215448">
                                          <w:marLeft w:val="-87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654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4425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00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684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021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929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95528320">
                                          <w:marLeft w:val="-87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4127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35257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641819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429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0814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030348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023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5258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3945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654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1512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7856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4819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81419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913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6916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3825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8609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87140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5261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5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51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189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56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0831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456674">
                                      <w:marLeft w:val="24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2004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310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1798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42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2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01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736782">
                      <w:marLeft w:val="6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85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75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4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85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3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80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2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167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516601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29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65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036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233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256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6031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399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2547848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2516630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74121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5386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802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1062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680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634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33609739">
                                          <w:marLeft w:val="-87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5241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7884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415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461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8802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2032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55913304">
                                          <w:marLeft w:val="-87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3680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30733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42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783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2497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571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4892409">
                                          <w:marLeft w:val="-87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2450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05986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173520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62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576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802530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75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2008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704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094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201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4647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5341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611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7766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1359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8698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78066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5583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4346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06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447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550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3707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71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246615">
                                      <w:marLeft w:val="24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072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642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4044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19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6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80606">
                      <w:marLeft w:val="6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073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04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720</Words>
  <Characters>4108</Characters>
  <Application>Microsoft Office Word</Application>
  <DocSecurity>0</DocSecurity>
  <Lines>34</Lines>
  <Paragraphs>9</Paragraphs>
  <ScaleCrop>false</ScaleCrop>
  <Company/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707823087@qq.com</dc:creator>
  <cp:keywords/>
  <dc:description/>
  <cp:lastModifiedBy>707823087@qq.com</cp:lastModifiedBy>
  <cp:revision>4</cp:revision>
  <dcterms:created xsi:type="dcterms:W3CDTF">2023-11-27T02:19:00Z</dcterms:created>
  <dcterms:modified xsi:type="dcterms:W3CDTF">2023-11-27T02:33:00Z</dcterms:modified>
</cp:coreProperties>
</file>