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CC0" w:rsidRPr="006A3CC0" w:rsidRDefault="006A3CC0" w:rsidP="006A3CC0">
      <w:pPr>
        <w:widowControl/>
        <w:jc w:val="center"/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</w:pPr>
      <w:r w:rsidRPr="006A3CC0"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  <w:t>泰州市田家炳实验中学购买智学网服务项目单一来源采购公示</w:t>
      </w:r>
    </w:p>
    <w:p w:rsidR="006A3CC0" w:rsidRPr="006A3CC0" w:rsidRDefault="006A3CC0" w:rsidP="006A3CC0">
      <w:pPr>
        <w:widowControl/>
        <w:numPr>
          <w:ilvl w:val="0"/>
          <w:numId w:val="1"/>
        </w:numPr>
        <w:ind w:left="0"/>
        <w:jc w:val="left"/>
        <w:rPr>
          <w:rFonts w:ascii="microsoft Yahei" w:eastAsia="宋体" w:hAnsi="microsoft Yahei" w:cs="宋体"/>
          <w:color w:val="999999"/>
          <w:kern w:val="0"/>
          <w:sz w:val="24"/>
          <w:szCs w:val="24"/>
        </w:rPr>
      </w:pPr>
      <w:r w:rsidRPr="006A3CC0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信息来源：市教育局</w:t>
      </w:r>
    </w:p>
    <w:p w:rsidR="006A3CC0" w:rsidRPr="006A3CC0" w:rsidRDefault="006A3CC0" w:rsidP="006A3CC0">
      <w:pPr>
        <w:widowControl/>
        <w:numPr>
          <w:ilvl w:val="0"/>
          <w:numId w:val="1"/>
        </w:numPr>
        <w:ind w:left="450"/>
        <w:jc w:val="left"/>
        <w:rPr>
          <w:rFonts w:ascii="microsoft Yahei" w:eastAsia="宋体" w:hAnsi="microsoft Yahei" w:cs="宋体"/>
          <w:color w:val="999999"/>
          <w:kern w:val="0"/>
          <w:sz w:val="24"/>
          <w:szCs w:val="24"/>
        </w:rPr>
      </w:pPr>
      <w:r w:rsidRPr="006A3CC0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发布日期：</w:t>
      </w:r>
      <w:r w:rsidRPr="006A3CC0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2024-05-09 10:59</w:t>
      </w:r>
    </w:p>
    <w:p w:rsidR="006A3CC0" w:rsidRPr="006A3CC0" w:rsidRDefault="006A3CC0" w:rsidP="006A3CC0">
      <w:pPr>
        <w:widowControl/>
        <w:numPr>
          <w:ilvl w:val="0"/>
          <w:numId w:val="1"/>
        </w:numPr>
        <w:ind w:left="450"/>
        <w:jc w:val="left"/>
        <w:rPr>
          <w:rFonts w:ascii="microsoft Yahei" w:eastAsia="宋体" w:hAnsi="microsoft Yahei" w:cs="宋体"/>
          <w:color w:val="999999"/>
          <w:kern w:val="0"/>
          <w:sz w:val="24"/>
          <w:szCs w:val="24"/>
        </w:rPr>
      </w:pPr>
      <w:r w:rsidRPr="006A3CC0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浏览次数：</w:t>
      </w:r>
      <w:r w:rsidRPr="006A3CC0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25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一、项目信息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采购人：泰州市田家炳实验中学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项目名称：泰州市田家炳实验中学购买智学网服务项目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拟采购的货物或服务的说明：购买智学网大数据精准教学系统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拟采购的货物或服务的预算金额：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15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万元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采用单一来源采购方式的原因及说明：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1.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智学网系统在我校已正常运行四年有余，该系统能满足我校在各学科作业、周练、校考、联考等数据采集的需要，智学网系统能实现学情数据的准确性、一致性、完整性，且对老师手工批改的试卷识别准确率达到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99.99%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以上，是一款值得信赖的质量稳定、识别准确率能达到要求的软件产品。四年来，老师都已非常熟练使用该系统，使用效果反馈都很满意。继续使用该系统可以保证平台一致性和数据标准的统一性。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2.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泰州市目前泰州中学、兴化中学、姜堰中学、泰兴中学、靖江中学等众多学校均使用智学网，为了方便后期校级联考，考试数据的互联互通，形成完整的数据分析报告，确保数据的准确性、一致性和兼容性。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3.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科大讯飞股份有限公司已在全国超过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13000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多所学校成功实施本类型项目，全国范围平均每月组织联考数千场，服务各类校级、年级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lastRenderedPageBreak/>
        <w:t>考试数万场，该公司服务团队有着丰富的项目实施及服务经验，并且在泰州本地各个学校，均有科大讯飞授权服务团队的长期驻点工程师，可以为学校提供优质本地化服务。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基于以上各方面综合考虑，本次泰州市田家炳实验中学购买智学网服务项目，采用单一来源进行采购，供应商为南京微研网络科技有限公司（科大讯飞股份有限公司针对本项目的唯一供应商）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二、拟定供应商信息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名称：南京微研网络科技有限公司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地址：南京市秦淮区白下路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273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号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三、公示期限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5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9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日至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5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15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日（公示期限不得少于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5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个工作日）。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四、其他补充事宜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无。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五、联系方式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1.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采购人信息：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招标人：泰州市田家炳实验中学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联系人：翟老师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联系地址：泰州市江洲北路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298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号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联系电话：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13952611006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2.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采购代理机构：江苏宏润建设项目管理咨询有限公司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联系人：李工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lastRenderedPageBreak/>
        <w:t>联系地址：泰州市海陵区建工大厦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14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楼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联系电话：</w:t>
      </w: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13062978838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6A3CC0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六、附件</w:t>
      </w:r>
    </w:p>
    <w:p w:rsidR="006A3CC0" w:rsidRPr="006A3CC0" w:rsidRDefault="006A3CC0" w:rsidP="006A3CC0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hyperlink r:id="rId5" w:history="1">
        <w:r w:rsidRPr="006A3CC0">
          <w:rPr>
            <w:rFonts w:ascii="microsoft Yahei" w:eastAsia="宋体" w:hAnsi="microsoft Yahei" w:cs="宋体"/>
            <w:color w:val="333333"/>
            <w:kern w:val="0"/>
            <w:sz w:val="27"/>
            <w:szCs w:val="27"/>
            <w:u w:val="single"/>
          </w:rPr>
          <w:t>专家论证意见</w:t>
        </w:r>
        <w:r w:rsidRPr="006A3CC0">
          <w:rPr>
            <w:rFonts w:ascii="microsoft Yahei" w:eastAsia="宋体" w:hAnsi="microsoft Yahei" w:cs="宋体"/>
            <w:color w:val="333333"/>
            <w:kern w:val="0"/>
            <w:sz w:val="27"/>
            <w:szCs w:val="27"/>
            <w:u w:val="single"/>
          </w:rPr>
          <w:t>.pdf</w:t>
        </w:r>
      </w:hyperlink>
    </w:p>
    <w:p w:rsidR="002C2A0D" w:rsidRDefault="002C2A0D">
      <w:bookmarkStart w:id="0" w:name="_GoBack"/>
      <w:bookmarkEnd w:id="0"/>
    </w:p>
    <w:sectPr w:rsidR="002C2A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E453A"/>
    <w:multiLevelType w:val="multilevel"/>
    <w:tmpl w:val="03E0E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C0"/>
    <w:rsid w:val="002C2A0D"/>
    <w:rsid w:val="006A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2707F3-48C1-4549-A209-1B2227F3A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5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7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EEEEE"/>
            <w:right w:val="none" w:sz="0" w:space="0" w:color="auto"/>
          </w:divBdr>
        </w:div>
        <w:div w:id="114755139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064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jyj.taizhou.gov.cn/api-gateway/jpaas-web-server/front/document/download?fileUrl=YW5UzzlvCwcM%2FNHHX%2FtT6GmhORqQdZvPwcEVz25UgbDVRXHpZ7W2aHBe3sVt9U8kiaeF3nBiMITAsLwhnnfWh%2B0M9C5eITHWQgESDTd3RjWZ6nSSck7sAwmMz77EFifiW76WObgDbW0q%2BC8o%2F2%2B43Azh1A76gEWJqgKxje72a3U%3D&amp;fileName=%E4%B8%93%E5%AE%B6%E8%AE%BA%E8%AF%81%E6%84%8F%E8%A7%8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贰ᵥ</dc:creator>
  <cp:keywords/>
  <dc:description/>
  <cp:lastModifiedBy>贰ᵥ</cp:lastModifiedBy>
  <cp:revision>1</cp:revision>
  <dcterms:created xsi:type="dcterms:W3CDTF">2024-05-09T06:52:00Z</dcterms:created>
  <dcterms:modified xsi:type="dcterms:W3CDTF">2024-05-09T06:53:00Z</dcterms:modified>
</cp:coreProperties>
</file>