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F43" w:rsidRDefault="00F10F43" w:rsidP="00F10F43">
      <w:pPr>
        <w:rPr>
          <w:rFonts w:ascii="宋体" w:hAnsi="宋体"/>
          <w:sz w:val="32"/>
          <w:szCs w:val="32"/>
        </w:rPr>
      </w:pPr>
      <w:r>
        <w:rPr>
          <w:rStyle w:val="a5"/>
          <w:rFonts w:ascii="微软雅黑" w:eastAsia="微软雅黑" w:hAnsi="微软雅黑" w:cs="微软雅黑" w:hint="eastAsia"/>
          <w:color w:val="333333"/>
          <w:kern w:val="0"/>
          <w:sz w:val="28"/>
          <w:szCs w:val="28"/>
          <w:shd w:val="clear" w:color="auto" w:fill="FFFFFF"/>
        </w:rPr>
        <w:t xml:space="preserve">附件1 </w:t>
      </w:r>
      <w:r>
        <w:rPr>
          <w:rFonts w:ascii="宋体" w:hAnsi="宋体" w:hint="eastAsia"/>
          <w:sz w:val="32"/>
          <w:szCs w:val="32"/>
        </w:rPr>
        <w:t>报价表</w:t>
      </w:r>
    </w:p>
    <w:tbl>
      <w:tblPr>
        <w:tblW w:w="9144" w:type="dxa"/>
        <w:tblInd w:w="-341" w:type="dxa"/>
        <w:tblLook w:val="04A0"/>
      </w:tblPr>
      <w:tblGrid>
        <w:gridCol w:w="815"/>
        <w:gridCol w:w="1537"/>
        <w:gridCol w:w="2700"/>
        <w:gridCol w:w="912"/>
        <w:gridCol w:w="972"/>
        <w:gridCol w:w="900"/>
        <w:gridCol w:w="1308"/>
      </w:tblGrid>
      <w:tr w:rsidR="00F10F43" w:rsidTr="00BB00D4">
        <w:trPr>
          <w:cantSplit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8"/>
                <w:szCs w:val="28"/>
              </w:rPr>
              <w:t>序号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8"/>
                <w:szCs w:val="28"/>
              </w:rPr>
              <w:t>名称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8"/>
                <w:szCs w:val="28"/>
              </w:rPr>
              <w:t>规格参数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8"/>
                <w:szCs w:val="28"/>
              </w:rPr>
              <w:t>数量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8"/>
                <w:szCs w:val="28"/>
              </w:rPr>
              <w:t>单位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8"/>
                <w:szCs w:val="28"/>
              </w:rPr>
              <w:t>单价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8"/>
                <w:szCs w:val="28"/>
              </w:rPr>
              <w:t>总价</w:t>
            </w:r>
          </w:p>
        </w:tc>
      </w:tr>
      <w:tr w:rsidR="00F10F43" w:rsidTr="00BB00D4">
        <w:trPr>
          <w:cantSplit/>
          <w:trHeight w:val="753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6类网线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6类网线,Cat6非屏蔽双绞线标准：符合ISO/IEC11801、TIA-568-C.2、GB/T18015.5要求,所用材料符合RoHS要求,性能指标优于现行6类线缆250MHz标准标准装箱长度:305m±1.5m；线缆结构：4对8芯双绞线,每对之间采用十字骨架隔离,每芯均有颜色区分,有撕裂绳；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3200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2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电源线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2.5平方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900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3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多用插座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4孔位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100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4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光模块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千兆单模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光纤跳线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LC单模双芯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6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机箱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1.2米（带机架式PDU8孔位、空气开关）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7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机箱理线架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24位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8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机箱理线架1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48位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808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辅材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扎带、水晶头及胶布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765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10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施工安装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  <w:tr w:rsidR="00F10F43" w:rsidTr="00BB00D4">
        <w:trPr>
          <w:cantSplit/>
          <w:trHeight w:val="751"/>
          <w:tblHeader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11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  <w:r>
              <w:rPr>
                <w:rFonts w:ascii="宋体" w:hAnsi="宋体" w:cs="宋体"/>
                <w:b/>
                <w:bCs/>
                <w:spacing w:val="7"/>
                <w:sz w:val="24"/>
              </w:rPr>
              <w:t>合计：</w:t>
            </w:r>
          </w:p>
        </w:tc>
        <w:tc>
          <w:tcPr>
            <w:tcW w:w="5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0F43" w:rsidRDefault="00F10F43" w:rsidP="00BB00D4">
            <w:pPr>
              <w:spacing w:before="113" w:line="223" w:lineRule="auto"/>
              <w:jc w:val="left"/>
              <w:outlineLvl w:val="0"/>
            </w:pPr>
          </w:p>
        </w:tc>
      </w:tr>
    </w:tbl>
    <w:p w:rsidR="00953B3D" w:rsidRDefault="00953B3D" w:rsidP="00F10F43"/>
    <w:sectPr w:rsidR="00953B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B3D" w:rsidRDefault="00953B3D" w:rsidP="00F10F43">
      <w:r>
        <w:separator/>
      </w:r>
    </w:p>
  </w:endnote>
  <w:endnote w:type="continuationSeparator" w:id="1">
    <w:p w:rsidR="00953B3D" w:rsidRDefault="00953B3D" w:rsidP="00F10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B3D" w:rsidRDefault="00953B3D" w:rsidP="00F10F43">
      <w:r>
        <w:separator/>
      </w:r>
    </w:p>
  </w:footnote>
  <w:footnote w:type="continuationSeparator" w:id="1">
    <w:p w:rsidR="00953B3D" w:rsidRDefault="00953B3D" w:rsidP="00F10F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0F43"/>
    <w:rsid w:val="00953B3D"/>
    <w:rsid w:val="00F10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F4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10F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10F4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10F4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10F43"/>
    <w:rPr>
      <w:sz w:val="18"/>
      <w:szCs w:val="18"/>
    </w:rPr>
  </w:style>
  <w:style w:type="character" w:styleId="a5">
    <w:name w:val="Strong"/>
    <w:qFormat/>
    <w:rsid w:val="00F10F43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2024-07-09T08:12:00Z</dcterms:created>
  <dcterms:modified xsi:type="dcterms:W3CDTF">2024-07-09T08:12:00Z</dcterms:modified>
</cp:coreProperties>
</file>