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FF5" w:rsidRPr="000B7FF5" w:rsidRDefault="000B7FF5" w:rsidP="000B7FF5">
      <w:pPr>
        <w:widowControl/>
        <w:jc w:val="center"/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</w:pP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泰州市田家炳实验中学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2024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39"/>
          <w:szCs w:val="39"/>
        </w:rPr>
        <w:t>级学生校服采购项目招标公告</w:t>
      </w:r>
    </w:p>
    <w:p w:rsidR="000B7FF5" w:rsidRPr="000B7FF5" w:rsidRDefault="000B7FF5" w:rsidP="000B7FF5">
      <w:pPr>
        <w:widowControl/>
        <w:numPr>
          <w:ilvl w:val="0"/>
          <w:numId w:val="1"/>
        </w:numPr>
        <w:ind w:left="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0B7FF5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信息来源：市教育局</w:t>
      </w:r>
    </w:p>
    <w:p w:rsidR="000B7FF5" w:rsidRPr="000B7FF5" w:rsidRDefault="000B7FF5" w:rsidP="000B7FF5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0B7FF5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发布日期：</w:t>
      </w:r>
      <w:r w:rsidRPr="000B7FF5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2024-11-11 09:02</w:t>
      </w:r>
    </w:p>
    <w:p w:rsidR="000B7FF5" w:rsidRPr="000B7FF5" w:rsidRDefault="000B7FF5" w:rsidP="000B7FF5">
      <w:pPr>
        <w:widowControl/>
        <w:numPr>
          <w:ilvl w:val="0"/>
          <w:numId w:val="1"/>
        </w:numPr>
        <w:ind w:left="450"/>
        <w:jc w:val="left"/>
        <w:rPr>
          <w:rFonts w:ascii="microsoft Yahei" w:eastAsia="宋体" w:hAnsi="microsoft Yahei" w:cs="宋体"/>
          <w:color w:val="999999"/>
          <w:kern w:val="0"/>
          <w:sz w:val="24"/>
          <w:szCs w:val="24"/>
        </w:rPr>
      </w:pPr>
      <w:r w:rsidRPr="000B7FF5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浏览次数：</w:t>
      </w:r>
      <w:r w:rsidRPr="000B7FF5">
        <w:rPr>
          <w:rFonts w:ascii="microsoft Yahei" w:eastAsia="宋体" w:hAnsi="microsoft Yahei" w:cs="宋体"/>
          <w:color w:val="999999"/>
          <w:kern w:val="0"/>
          <w:sz w:val="24"/>
          <w:szCs w:val="24"/>
        </w:rPr>
        <w:t>21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泰州市田家炳实验中学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级学生校服采购项目现进行公开招标采购，欢迎符合资格条件的供应商参加本项目投标。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一、采购项目信息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: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项目编号：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JSJTCG11-20241111A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项目名称：泰州市田家炳实验中学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级学生校服采购项目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项目预算：本项目共分为三个标段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泰州市田家炳实验中学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级学生校服采购项目第一标段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(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夏装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)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，每套含上衣一件和裤子一条，预算为每名学生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140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*639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*2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套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=178920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泰州市田家炳实验中学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级学生校服采购项目第二标段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(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春秋运动装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)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，每套含上衣一件和裤子一条，预算为每名学生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* 639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*2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套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=255600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泰州市田家炳实验中学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级学生校服采购项目第三标段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(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冬装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)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，外套两件，内胆一件，预算为每名学生（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160*2+300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）元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* 639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=396180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 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实际采购数量以学生（男生和女生）交款为准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采购需求：采购需求详见招标文件第三章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本项目不接受联合体投标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二、合格投标人资格要求：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、符合《中华人民共和国政府采购法》第二十二条规定的条件。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、采购人根据采购项目的特殊要求规定的特定条件：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）具有有效营业执照；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）凡为本采购项目提供项目管理、监理、检测等服务的供应商，不得再参加本采购项目的其他采购活动；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）本项目不接受联合体投标；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）本项目不接受供应商使用进口产品投标。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、供应商无不良信用记录（无列入失信执行人、重大税收违法案件当事人名单、政府采购严重违法失信行为记录名单的）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）信用查询渠道：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“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信用中国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”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网站（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www.creditchina.gov.cn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）信用信息查询记录和证据留存的具体方式：各供应商由信用查询渠道自行查询打印并盖章，并作为投标文件的组成部分；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）信息信用的使用规则：仅用于参加政府采购活动，采购人委托的评标委员会将对供应商信用记录进行动态甄别；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）有不良信用记录的供应商的投标资格将不予认可。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三、公告期限：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该项目公告时间为：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日至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四、招标文件的获取：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如有意参与本项目，请于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日至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日（法定公休日，法定节假日除外）期间，每日上午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9:00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时至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12:00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时，下午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2:00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时至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5:30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时（北京时间），凭单位介绍信原件、经办人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身份证和单位营业执照的复印件盖公章购买并领取招标文件。每个标段费用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元，售后不退。各供应商也可选择网上购买，具体事宜联系人仲红霞：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18168568501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五、投标截止时间和地点：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、投标文件接收开始时间：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日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（北京时间）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、投标文件接收截止时间：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日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30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（北京时间），逾期送达或不按招标文件要求密封的投标文件拒绝接收。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、投标文件接收地点：泰州市凤凰西路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168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号楼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410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室江苏骏通建设项目管理咨询有限公司开标室。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、投标文件接受方式为书面形式当面送达，其他如邮寄、电报、传真、电子邮件形式的响应文件概不接受。投标应由其法人代表（单位负责人）或持授权委托书的授权代表持本人身份证于开标前当面提交。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六、开标时间和地点：</w:t>
      </w:r>
      <w:bookmarkStart w:id="0" w:name="_GoBack"/>
      <w:bookmarkEnd w:id="0"/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 2024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日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14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  <w:u w:val="single"/>
          <w:bdr w:val="none" w:sz="0" w:space="0" w:color="auto" w:frame="1"/>
        </w:rPr>
        <w:t>30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（北京时间），泰州市凤凰西路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168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号楼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411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室江苏骏通建设项目管理咨询有限公司开标室。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七、特殊项目招标信息注意事项：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本项目为招标人自愿招标项目，如有异议由招标人负责处理答复；异议人对异议答复不满的，可申请在专家库中随机抽取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名专家进行裁决。裁决只进行一次，招标人和异议人必须服从专家组的裁决意见。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lastRenderedPageBreak/>
        <w:t>潜在投标人购买招标文件时应当对上述内容作出承诺，不作出承诺的，可拒绝其购买招标文件。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附件：承诺书格式：</w:t>
      </w:r>
    </w:p>
    <w:p w:rsidR="000B7FF5" w:rsidRPr="000B7FF5" w:rsidRDefault="000B7FF5" w:rsidP="000B7FF5">
      <w:pPr>
        <w:widowControl/>
        <w:spacing w:line="540" w:lineRule="atLeast"/>
        <w:jc w:val="center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27"/>
          <w:szCs w:val="27"/>
          <w:bdr w:val="none" w:sz="0" w:space="0" w:color="auto" w:frame="1"/>
        </w:rPr>
        <w:t>承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27"/>
          <w:szCs w:val="27"/>
          <w:bdr w:val="none" w:sz="0" w:space="0" w:color="auto" w:frame="1"/>
        </w:rPr>
        <w:t xml:space="preserve"> 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27"/>
          <w:szCs w:val="27"/>
          <w:bdr w:val="none" w:sz="0" w:space="0" w:color="auto" w:frame="1"/>
        </w:rPr>
        <w:t>诺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27"/>
          <w:szCs w:val="27"/>
          <w:bdr w:val="none" w:sz="0" w:space="0" w:color="auto" w:frame="1"/>
        </w:rPr>
        <w:t xml:space="preserve"> </w:t>
      </w:r>
      <w:r w:rsidRPr="000B7FF5">
        <w:rPr>
          <w:rFonts w:ascii="microsoft Yahei" w:eastAsia="宋体" w:hAnsi="microsoft Yahei" w:cs="宋体"/>
          <w:b/>
          <w:bCs/>
          <w:color w:val="000000"/>
          <w:kern w:val="0"/>
          <w:sz w:val="27"/>
          <w:szCs w:val="27"/>
          <w:bdr w:val="none" w:sz="0" w:space="0" w:color="auto" w:frame="1"/>
        </w:rPr>
        <w:t>书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（招标人名称）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  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本单位有意参加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 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（项目名称）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 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投标，在招投标过程中如有异议，首先向招标人书面提出异议，对异议答复不满的，自愿申请在专家库中随机抽取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3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名专家进行裁决。本单位服从专家组的裁决意见。专家费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1500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元由本单位承担。</w:t>
      </w:r>
    </w:p>
    <w:p w:rsidR="000B7FF5" w:rsidRPr="000B7FF5" w:rsidRDefault="000B7FF5" w:rsidP="000B7FF5">
      <w:pPr>
        <w:widowControl/>
        <w:spacing w:line="540" w:lineRule="atLeast"/>
        <w:ind w:firstLine="480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承诺人：（公章）</w:t>
      </w:r>
    </w:p>
    <w:p w:rsidR="000B7FF5" w:rsidRPr="000B7FF5" w:rsidRDefault="000B7FF5" w:rsidP="000B7FF5">
      <w:pPr>
        <w:widowControl/>
        <w:spacing w:line="540" w:lineRule="atLeast"/>
        <w:ind w:firstLine="480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投标单位：（签字或盖章）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 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 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 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 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 </w:t>
      </w:r>
    </w:p>
    <w:p w:rsidR="000B7FF5" w:rsidRPr="000B7FF5" w:rsidRDefault="000B7FF5" w:rsidP="000B7FF5">
      <w:pPr>
        <w:widowControl/>
        <w:spacing w:line="540" w:lineRule="atLeast"/>
        <w:ind w:firstLine="480"/>
        <w:jc w:val="righ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年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  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月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   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日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八、本次招标联系事项：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、采购人：泰州市田家炳实验中学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联系人：王老师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电话：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13961001871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地址：泰州市海陵区江州北路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298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2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、代理机构：江苏骏通建设项目管理咨询有限公司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联系人：苏桂林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电话、传真：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 xml:space="preserve"> 17712705888 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；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 0523-86196188</w:t>
      </w:r>
    </w:p>
    <w:p w:rsidR="000B7FF5" w:rsidRPr="000B7FF5" w:rsidRDefault="000B7FF5" w:rsidP="000B7FF5">
      <w:pPr>
        <w:widowControl/>
        <w:spacing w:line="540" w:lineRule="atLeast"/>
        <w:ind w:firstLine="480"/>
        <w:jc w:val="left"/>
        <w:rPr>
          <w:rFonts w:ascii="microsoft Yahei" w:eastAsia="宋体" w:hAnsi="microsoft Yahei" w:cs="宋体"/>
          <w:color w:val="000000"/>
          <w:kern w:val="0"/>
          <w:sz w:val="27"/>
          <w:szCs w:val="27"/>
        </w:rPr>
      </w:pP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地址：泰州市凤凰西路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168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1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号楼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410</w:t>
      </w:r>
      <w:r w:rsidRPr="000B7FF5">
        <w:rPr>
          <w:rFonts w:ascii="microsoft Yahei" w:eastAsia="宋体" w:hAnsi="microsoft Yahei" w:cs="宋体"/>
          <w:color w:val="000000"/>
          <w:kern w:val="0"/>
          <w:sz w:val="27"/>
          <w:szCs w:val="27"/>
        </w:rPr>
        <w:t>室</w:t>
      </w:r>
    </w:p>
    <w:p w:rsidR="005527A0" w:rsidRDefault="005527A0"/>
    <w:sectPr w:rsidR="005527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D6D7D"/>
    <w:multiLevelType w:val="multilevel"/>
    <w:tmpl w:val="30C69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FF5"/>
    <w:rsid w:val="000B7FF5"/>
    <w:rsid w:val="0055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7632A"/>
  <w15:chartTrackingRefBased/>
  <w15:docId w15:val="{D76009C8-AB80-43C4-BFC4-88AF05D60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8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0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EEEEE"/>
            <w:right w:val="none" w:sz="0" w:space="0" w:color="auto"/>
          </w:divBdr>
        </w:div>
        <w:div w:id="14117378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805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贰ᵥ</dc:creator>
  <cp:keywords/>
  <dc:description/>
  <cp:lastModifiedBy>贰ᵥ</cp:lastModifiedBy>
  <cp:revision>1</cp:revision>
  <dcterms:created xsi:type="dcterms:W3CDTF">2024-11-12T00:08:00Z</dcterms:created>
  <dcterms:modified xsi:type="dcterms:W3CDTF">2024-11-12T00:09:00Z</dcterms:modified>
</cp:coreProperties>
</file>